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B25" w:rsidRPr="00DE2B25" w:rsidRDefault="00DE2B25" w:rsidP="00DE2B25">
      <w:pPr>
        <w:numPr>
          <w:ilvl w:val="0"/>
          <w:numId w:val="1"/>
        </w:numPr>
        <w:spacing w:before="100" w:beforeAutospacing="1" w:after="100" w:afterAutospacing="1"/>
        <w:rPr>
          <w:rFonts w:ascii="PT Sans" w:hAnsi="PT Sans" w:cs="Helvetica"/>
          <w:color w:val="272C30"/>
          <w:sz w:val="23"/>
          <w:szCs w:val="23"/>
        </w:rPr>
      </w:pPr>
    </w:p>
    <w:p w:rsidR="00DE2B25" w:rsidRPr="00DE2B25" w:rsidRDefault="00DE2B25" w:rsidP="00DE2B25">
      <w:pPr>
        <w:shd w:val="clear" w:color="auto" w:fill="FFFFFF"/>
        <w:spacing w:before="100" w:beforeAutospacing="1" w:after="100" w:afterAutospacing="1"/>
        <w:outlineLvl w:val="0"/>
        <w:rPr>
          <w:rFonts w:ascii="Roboto" w:hAnsi="Roboto" w:cs="Helvetica"/>
          <w:color w:val="272C30"/>
          <w:kern w:val="36"/>
          <w:sz w:val="38"/>
          <w:szCs w:val="38"/>
        </w:rPr>
      </w:pPr>
      <w:r w:rsidRPr="00DE2B25">
        <w:rPr>
          <w:rFonts w:ascii="Roboto" w:hAnsi="Roboto" w:cs="Helvetica"/>
          <w:color w:val="272C30"/>
          <w:kern w:val="36"/>
          <w:sz w:val="38"/>
          <w:szCs w:val="38"/>
        </w:rPr>
        <w:t>Obchodní podmínky</w:t>
      </w:r>
    </w:p>
    <w:p w:rsidR="00DE2B25" w:rsidRPr="00DE2B25" w:rsidRDefault="00DE2B25" w:rsidP="00DE2B25">
      <w:pPr>
        <w:shd w:val="clear" w:color="auto" w:fill="FFFFFF"/>
        <w:spacing w:before="100" w:beforeAutospacing="1" w:after="225"/>
        <w:outlineLvl w:val="1"/>
        <w:rPr>
          <w:rFonts w:ascii="Roboto" w:hAnsi="Roboto" w:cs="Helvetica"/>
          <w:color w:val="272C30"/>
          <w:sz w:val="30"/>
          <w:szCs w:val="30"/>
        </w:rPr>
      </w:pPr>
      <w:r w:rsidRPr="00DE2B25">
        <w:rPr>
          <w:rFonts w:ascii="Roboto" w:hAnsi="Roboto" w:cs="Helvetica"/>
          <w:color w:val="272C30"/>
          <w:sz w:val="30"/>
          <w:szCs w:val="30"/>
        </w:rPr>
        <w:t>Všeobecné obchodní podmínky společnosti</w:t>
      </w:r>
    </w:p>
    <w:p w:rsidR="00DE2B25" w:rsidRPr="00DE2B25" w:rsidRDefault="00DE2B25" w:rsidP="00DE2B25">
      <w:pPr>
        <w:shd w:val="clear" w:color="auto" w:fill="FFFFFF"/>
        <w:spacing w:before="100" w:beforeAutospacing="1" w:after="100" w:afterAutospacing="1"/>
        <w:rPr>
          <w:rFonts w:ascii="PT Sans" w:hAnsi="PT Sans" w:cs="Helvetica"/>
          <w:color w:val="272C30"/>
          <w:sz w:val="23"/>
          <w:szCs w:val="23"/>
        </w:rPr>
      </w:pPr>
      <w:r w:rsidRPr="00DE2B25">
        <w:rPr>
          <w:rFonts w:ascii="PT Sans" w:hAnsi="PT Sans" w:cs="Helvetica"/>
          <w:color w:val="272C30"/>
          <w:sz w:val="23"/>
          <w:szCs w:val="23"/>
        </w:rPr>
        <w:t>Václav Spurný</w:t>
      </w:r>
    </w:p>
    <w:p w:rsidR="00DE2B25" w:rsidRPr="00DE2B25" w:rsidRDefault="00DE2B25" w:rsidP="00DE2B25">
      <w:pPr>
        <w:shd w:val="clear" w:color="auto" w:fill="FFFFFF"/>
        <w:spacing w:before="100" w:beforeAutospacing="1" w:after="100" w:afterAutospacing="1"/>
        <w:rPr>
          <w:rFonts w:ascii="PT Sans" w:hAnsi="PT Sans" w:cs="Helvetica"/>
          <w:color w:val="272C30"/>
          <w:sz w:val="23"/>
          <w:szCs w:val="23"/>
        </w:rPr>
      </w:pPr>
      <w:r w:rsidRPr="00DE2B25">
        <w:rPr>
          <w:rFonts w:ascii="PT Sans" w:hAnsi="PT Sans" w:cs="Helvetica"/>
          <w:color w:val="272C30"/>
          <w:sz w:val="23"/>
          <w:szCs w:val="23"/>
        </w:rPr>
        <w:t>se sídlem Zahrádka 28, 36461 Teplá</w:t>
      </w:r>
    </w:p>
    <w:p w:rsidR="00DE2B25" w:rsidRPr="00DE2B25" w:rsidRDefault="00DE2B25" w:rsidP="00DE2B25">
      <w:pPr>
        <w:shd w:val="clear" w:color="auto" w:fill="FFFFFF"/>
        <w:spacing w:before="100" w:beforeAutospacing="1" w:after="100" w:afterAutospacing="1"/>
        <w:rPr>
          <w:rFonts w:ascii="PT Sans" w:hAnsi="PT Sans" w:cs="Helvetica"/>
          <w:color w:val="272C30"/>
          <w:sz w:val="23"/>
          <w:szCs w:val="23"/>
        </w:rPr>
      </w:pPr>
      <w:r w:rsidRPr="00DE2B25">
        <w:rPr>
          <w:rFonts w:ascii="PT Sans" w:hAnsi="PT Sans" w:cs="Helvetica"/>
          <w:color w:val="272C30"/>
          <w:sz w:val="23"/>
          <w:szCs w:val="23"/>
        </w:rPr>
        <w:t>identifikační číslo: 62666410</w:t>
      </w:r>
      <w:r w:rsidRPr="00DE2B25">
        <w:rPr>
          <w:rFonts w:ascii="PT Sans" w:hAnsi="PT Sans" w:cs="Helvetica"/>
          <w:color w:val="272C30"/>
          <w:sz w:val="23"/>
          <w:szCs w:val="23"/>
        </w:rPr>
        <w:br/>
        <w:t xml:space="preserve">živnostenský list ev.č.:340203-234712 vydaný městským úřadem Mariánské Lázně, email: </w:t>
      </w:r>
      <w:proofErr w:type="gramStart"/>
      <w:r w:rsidRPr="00DE2B25">
        <w:rPr>
          <w:rFonts w:ascii="PT Sans" w:hAnsi="PT Sans" w:cs="Helvetica"/>
          <w:color w:val="272C30"/>
          <w:sz w:val="23"/>
          <w:szCs w:val="23"/>
        </w:rPr>
        <w:t>obchod(zavináč</w:t>
      </w:r>
      <w:proofErr w:type="gramEnd"/>
      <w:r w:rsidRPr="00DE2B25">
        <w:rPr>
          <w:rFonts w:ascii="PT Sans" w:hAnsi="PT Sans" w:cs="Helvetica"/>
          <w:color w:val="272C30"/>
          <w:sz w:val="23"/>
          <w:szCs w:val="23"/>
        </w:rPr>
        <w:t>)bozita.cz, DIČ: CZ6702231998 (dále také jako prodávající), tel.: +420 608 906 069.</w:t>
      </w:r>
      <w:r w:rsidRPr="00DE2B25">
        <w:rPr>
          <w:rFonts w:ascii="PT Sans" w:hAnsi="PT Sans" w:cs="Helvetica"/>
          <w:color w:val="272C30"/>
          <w:sz w:val="23"/>
          <w:szCs w:val="23"/>
        </w:rPr>
        <w:br/>
      </w:r>
      <w:r w:rsidRPr="00DE2B25">
        <w:rPr>
          <w:rFonts w:ascii="PT Sans" w:hAnsi="PT Sans" w:cs="Helvetica"/>
          <w:color w:val="272C30"/>
          <w:sz w:val="23"/>
          <w:szCs w:val="23"/>
        </w:rPr>
        <w:br/>
        <w:t xml:space="preserve">pro prodej zboží prostřednictvím on-line obchodu umístěného na internetové adrese </w:t>
      </w:r>
      <w:hyperlink r:id="rId5" w:history="1">
        <w:r w:rsidRPr="00DE2B25">
          <w:rPr>
            <w:rFonts w:ascii="PT Sans" w:hAnsi="PT Sans" w:cs="Helvetica"/>
            <w:color w:val="4E5861"/>
            <w:sz w:val="23"/>
            <w:szCs w:val="23"/>
          </w:rPr>
          <w:t>www.eshop-bozita.cz,</w:t>
        </w:r>
      </w:hyperlink>
      <w:r w:rsidRPr="00DE2B25">
        <w:rPr>
          <w:rFonts w:ascii="PT Sans" w:hAnsi="PT Sans" w:cs="Helvetica"/>
          <w:color w:val="272C30"/>
          <w:sz w:val="23"/>
          <w:szCs w:val="23"/>
        </w:rPr>
        <w:t xml:space="preserve"> www.bozita.cz .</w:t>
      </w:r>
      <w:r w:rsidRPr="00DE2B25">
        <w:rPr>
          <w:rFonts w:ascii="PT Sans" w:hAnsi="PT Sans" w:cs="Helvetica"/>
          <w:color w:val="272C30"/>
          <w:sz w:val="23"/>
          <w:szCs w:val="23"/>
        </w:rPr>
        <w:br/>
      </w:r>
      <w:r w:rsidRPr="00DE2B25">
        <w:rPr>
          <w:rFonts w:ascii="PT Sans" w:hAnsi="PT Sans" w:cs="Helvetica"/>
          <w:color w:val="272C30"/>
          <w:sz w:val="23"/>
          <w:szCs w:val="23"/>
        </w:rPr>
        <w:br/>
      </w:r>
      <w:r w:rsidRPr="00DE2B25">
        <w:rPr>
          <w:rFonts w:ascii="PT Sans" w:hAnsi="PT Sans" w:cs="Helvetica"/>
          <w:b/>
          <w:bCs/>
          <w:color w:val="272C30"/>
          <w:sz w:val="23"/>
          <w:szCs w:val="23"/>
        </w:rPr>
        <w:t>1. ÚVODNÍ USTANOVENÍ</w:t>
      </w:r>
      <w:r w:rsidRPr="00DE2B25">
        <w:rPr>
          <w:rFonts w:ascii="PT Sans" w:hAnsi="PT Sans" w:cs="Helvetica"/>
          <w:b/>
          <w:bCs/>
          <w:color w:val="272C30"/>
          <w:sz w:val="23"/>
          <w:szCs w:val="23"/>
        </w:rPr>
        <w:br/>
      </w:r>
      <w:r w:rsidRPr="00DE2B25">
        <w:rPr>
          <w:rFonts w:ascii="PT Sans" w:hAnsi="PT Sans" w:cs="Helvetica"/>
          <w:color w:val="272C30"/>
          <w:sz w:val="23"/>
          <w:szCs w:val="23"/>
        </w:rPr>
        <w:br/>
        <w:t xml:space="preserve">1.1. Tyto obchodní podmínky (dále jen „obchodní podmínky") obchodní společnosti Václav </w:t>
      </w:r>
      <w:proofErr w:type="gramStart"/>
      <w:r w:rsidRPr="00DE2B25">
        <w:rPr>
          <w:rFonts w:ascii="PT Sans" w:hAnsi="PT Sans" w:cs="Helvetica"/>
          <w:color w:val="272C30"/>
          <w:sz w:val="23"/>
          <w:szCs w:val="23"/>
        </w:rPr>
        <w:t>Spurný , se</w:t>
      </w:r>
      <w:proofErr w:type="gramEnd"/>
      <w:r w:rsidRPr="00DE2B25">
        <w:rPr>
          <w:rFonts w:ascii="PT Sans" w:hAnsi="PT Sans" w:cs="Helvetica"/>
          <w:color w:val="272C30"/>
          <w:sz w:val="23"/>
          <w:szCs w:val="23"/>
        </w:rPr>
        <w:t xml:space="preserve"> sídlem Zahrádka 28, 36461 Teplá, identifikační číslo: 62666410, živnostenský list ev.č.:340203-234712 vydaný městským úřadem Mariánské Lázně, email: </w:t>
      </w:r>
      <w:proofErr w:type="gramStart"/>
      <w:r w:rsidRPr="00DE2B25">
        <w:rPr>
          <w:rFonts w:ascii="PT Sans" w:hAnsi="PT Sans" w:cs="Helvetica"/>
          <w:color w:val="272C30"/>
          <w:sz w:val="23"/>
          <w:szCs w:val="23"/>
        </w:rPr>
        <w:t>obchod(zavináč</w:t>
      </w:r>
      <w:proofErr w:type="gramEnd"/>
      <w:r w:rsidRPr="00DE2B25">
        <w:rPr>
          <w:rFonts w:ascii="PT Sans" w:hAnsi="PT Sans" w:cs="Helvetica"/>
          <w:color w:val="272C30"/>
          <w:sz w:val="23"/>
          <w:szCs w:val="23"/>
        </w:rPr>
        <w:t xml:space="preserve">)bozita.cz, DIČ: CZ6702231998, vložka (dále jen „prodávající") upravují v souladu s ustanovením § 1751 odst. 1 zákona č. 89/2012 Sb., občanský zákoník (dále jen „občanský zákoník") vzájemná práva a povinnosti smluvních stran vzniklé v souvislosti nebo na základě kupní smlouvy (dále jen „kupní smlouva") uzavírané mezi prodávajícím a jinou fyzickou osobou (dále jen „kupující") prostřednictvím internetového obchodu prodávajícího. Internetový obchod je prodávajícím provozován na webové stránce umístěné na internetové adrese </w:t>
      </w:r>
      <w:hyperlink r:id="rId6" w:history="1">
        <w:r w:rsidRPr="00DE2B25">
          <w:rPr>
            <w:rFonts w:ascii="PT Sans" w:hAnsi="PT Sans" w:cs="Helvetica"/>
            <w:color w:val="4E5861"/>
            <w:sz w:val="23"/>
            <w:szCs w:val="23"/>
          </w:rPr>
          <w:t>www.eshop-bozita.cz,</w:t>
        </w:r>
      </w:hyperlink>
      <w:r w:rsidRPr="00DE2B25">
        <w:rPr>
          <w:rFonts w:ascii="PT Sans" w:hAnsi="PT Sans" w:cs="Helvetica"/>
          <w:color w:val="272C30"/>
          <w:sz w:val="23"/>
          <w:szCs w:val="23"/>
        </w:rPr>
        <w:t xml:space="preserve"> www.bozita.cz (dále jen „webová stránka"), a to prostřednictvím rozhraní webové stránky (dále jen „webové rozhraní obchodu").</w:t>
      </w:r>
      <w:r w:rsidRPr="00DE2B25">
        <w:rPr>
          <w:rFonts w:ascii="PT Sans" w:hAnsi="PT Sans" w:cs="Helvetica"/>
          <w:color w:val="272C30"/>
          <w:sz w:val="23"/>
          <w:szCs w:val="23"/>
        </w:rPr>
        <w:br/>
        <w:t>1.2. 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r w:rsidRPr="00DE2B25">
        <w:rPr>
          <w:rFonts w:ascii="PT Sans" w:hAnsi="PT Sans" w:cs="Helvetica"/>
          <w:color w:val="272C30"/>
          <w:sz w:val="23"/>
          <w:szCs w:val="23"/>
        </w:rPr>
        <w:br/>
        <w:t>1.3. Ustanovení odchylná od obchodních podmínek je možné sjednat v kupní smlouvě. Odchylná ujednání v kupní smlouvě mají přednost před ustanoveními obchodních podmínek.</w:t>
      </w:r>
      <w:r w:rsidRPr="00DE2B25">
        <w:rPr>
          <w:rFonts w:ascii="PT Sans" w:hAnsi="PT Sans" w:cs="Helvetica"/>
          <w:color w:val="272C30"/>
          <w:sz w:val="23"/>
          <w:szCs w:val="23"/>
        </w:rPr>
        <w:br/>
        <w:t>1.4. Ustanovení obchodních podmínek jsou nedílnou součástí kupní smlouvy. Kupní smlouva a obchodní podmínky jsou vyhotoveny v českém jazyce. Kupní smlouvu lze uzavřít v českém jazyce.</w:t>
      </w:r>
      <w:r w:rsidRPr="00DE2B25">
        <w:rPr>
          <w:rFonts w:ascii="PT Sans" w:hAnsi="PT Sans" w:cs="Helvetica"/>
          <w:color w:val="272C30"/>
          <w:sz w:val="23"/>
          <w:szCs w:val="23"/>
        </w:rPr>
        <w:br/>
        <w:t>1.5. Znění obchodních podmínek může prodávající měnit či doplňovat. Tímto ustanovením nejsou dotčena práva a povinnosti vzniklá po dobu účinnosti předchozího znění obchodních podmínek.</w:t>
      </w:r>
      <w:r w:rsidRPr="00DE2B25">
        <w:rPr>
          <w:rFonts w:ascii="PT Sans" w:hAnsi="PT Sans" w:cs="Helvetica"/>
          <w:color w:val="272C30"/>
          <w:sz w:val="23"/>
          <w:szCs w:val="23"/>
        </w:rPr>
        <w:br/>
      </w:r>
      <w:r w:rsidRPr="00DE2B25">
        <w:rPr>
          <w:rFonts w:ascii="PT Sans" w:hAnsi="PT Sans" w:cs="Helvetica"/>
          <w:color w:val="272C30"/>
          <w:sz w:val="23"/>
          <w:szCs w:val="23"/>
        </w:rPr>
        <w:br/>
      </w:r>
      <w:r w:rsidRPr="00DE2B25">
        <w:rPr>
          <w:rFonts w:ascii="PT Sans" w:hAnsi="PT Sans" w:cs="Helvetica"/>
          <w:b/>
          <w:bCs/>
          <w:color w:val="272C30"/>
          <w:sz w:val="23"/>
          <w:szCs w:val="23"/>
        </w:rPr>
        <w:t>2. UŽIVATELSKÝ ÚČET</w:t>
      </w:r>
      <w:r w:rsidRPr="00DE2B25">
        <w:rPr>
          <w:rFonts w:ascii="PT Sans" w:hAnsi="PT Sans" w:cs="Helvetica"/>
          <w:color w:val="272C30"/>
          <w:sz w:val="23"/>
          <w:szCs w:val="23"/>
        </w:rPr>
        <w:br/>
      </w:r>
      <w:r w:rsidRPr="00DE2B25">
        <w:rPr>
          <w:rFonts w:ascii="PT Sans" w:hAnsi="PT Sans" w:cs="Helvetica"/>
          <w:color w:val="272C30"/>
          <w:sz w:val="23"/>
          <w:szCs w:val="23"/>
        </w:rPr>
        <w:br/>
        <w:t>2.1. Na základě registrace kupujícího provedené na webové stránce může kupující přistupovat do svého uživatelského rozhraní. Ze svého uživatelského rozhraní může kupující provádět objednávání zboží (dále jen „uživatelský účet"). V případě, že to webové rozhraní obchodu umožňuje, může kupující provádět objednávání zboží též bez registrace přímo z webového rozhraní obchodu.</w:t>
      </w:r>
      <w:r w:rsidRPr="00DE2B25">
        <w:rPr>
          <w:rFonts w:ascii="PT Sans" w:hAnsi="PT Sans" w:cs="Helvetica"/>
          <w:color w:val="272C30"/>
          <w:sz w:val="23"/>
          <w:szCs w:val="23"/>
        </w:rPr>
        <w:br/>
        <w:t xml:space="preserve">2.2. Při registraci na webové stránce a při objednávání zboží je kupující povinen uvádět správně a pravdivě všechny údaje. Údaje uvedené v uživatelském účtu je kupující při jakékoliv jejich změně </w:t>
      </w:r>
      <w:r w:rsidRPr="00DE2B25">
        <w:rPr>
          <w:rFonts w:ascii="PT Sans" w:hAnsi="PT Sans" w:cs="Helvetica"/>
          <w:color w:val="272C30"/>
          <w:sz w:val="23"/>
          <w:szCs w:val="23"/>
        </w:rPr>
        <w:lastRenderedPageBreak/>
        <w:t>povinen aktualizovat. Údaje uvedené kupujícím v uživatelském účtu a při objednávání zboží jsou prodávajícím považovány za správné.</w:t>
      </w:r>
      <w:r w:rsidRPr="00DE2B25">
        <w:rPr>
          <w:rFonts w:ascii="PT Sans" w:hAnsi="PT Sans" w:cs="Helvetica"/>
          <w:color w:val="272C30"/>
          <w:sz w:val="23"/>
          <w:szCs w:val="23"/>
        </w:rPr>
        <w:br/>
        <w:t>2.3. Přístup k uživatelskému účtu je zabezpečen uživatelským jménem a heslem. Kupující je povinen zachovávat mlčenlivost ohledně informací nezbytných k přístupu do jeho uživatelského účtu.</w:t>
      </w:r>
      <w:r w:rsidRPr="00DE2B25">
        <w:rPr>
          <w:rFonts w:ascii="PT Sans" w:hAnsi="PT Sans" w:cs="Helvetica"/>
          <w:color w:val="272C30"/>
          <w:sz w:val="23"/>
          <w:szCs w:val="23"/>
        </w:rPr>
        <w:br/>
        <w:t>2.4. Kupující není oprávněn umožnit využívání uživatelského účtu třetím osobám.</w:t>
      </w:r>
      <w:r w:rsidRPr="00DE2B25">
        <w:rPr>
          <w:rFonts w:ascii="PT Sans" w:hAnsi="PT Sans" w:cs="Helvetica"/>
          <w:color w:val="272C30"/>
          <w:sz w:val="23"/>
          <w:szCs w:val="23"/>
        </w:rPr>
        <w:br/>
        <w:t>2.5. Prodávající může zrušit uživatelský účet, a to zejména v případě, kdy kupující svůj uživatelský účet déle než 5 let nevyužívá, či v případě, kdy kupující poruší své povinnosti z kupní smlouvy (včetně obchodních podmínek).</w:t>
      </w:r>
      <w:r w:rsidRPr="00DE2B25">
        <w:rPr>
          <w:rFonts w:ascii="PT Sans" w:hAnsi="PT Sans" w:cs="Helvetica"/>
          <w:color w:val="272C30"/>
          <w:sz w:val="23"/>
          <w:szCs w:val="23"/>
        </w:rPr>
        <w:br/>
        <w:t>2.6. Kupující bere na vědomí, že uživatelský účet nemusí být dostupný nepřetržitě, a to zejména s ohledem na nutnou údržbu hardwarového a softwarového vybavení prodávajícího, popř. nutnou údržbu hardwarového a softwarového vybavení třetích osob.</w:t>
      </w:r>
      <w:r w:rsidRPr="00DE2B25">
        <w:rPr>
          <w:rFonts w:ascii="PT Sans" w:hAnsi="PT Sans" w:cs="Helvetica"/>
          <w:color w:val="272C30"/>
          <w:sz w:val="23"/>
          <w:szCs w:val="23"/>
        </w:rPr>
        <w:br/>
      </w:r>
      <w:r w:rsidRPr="00DE2B25">
        <w:rPr>
          <w:rFonts w:ascii="PT Sans" w:hAnsi="PT Sans" w:cs="Helvetica"/>
          <w:color w:val="272C30"/>
          <w:sz w:val="23"/>
          <w:szCs w:val="23"/>
        </w:rPr>
        <w:br/>
      </w:r>
      <w:r w:rsidRPr="00DE2B25">
        <w:rPr>
          <w:rFonts w:ascii="PT Sans" w:hAnsi="PT Sans" w:cs="Helvetica"/>
          <w:b/>
          <w:bCs/>
          <w:color w:val="272C30"/>
          <w:sz w:val="23"/>
          <w:szCs w:val="23"/>
        </w:rPr>
        <w:t>3. UZAVŘENÍ KUPNÍ SMLOUVY</w:t>
      </w:r>
      <w:r w:rsidRPr="00DE2B25">
        <w:rPr>
          <w:rFonts w:ascii="PT Sans" w:hAnsi="PT Sans" w:cs="Helvetica"/>
          <w:color w:val="272C30"/>
          <w:sz w:val="23"/>
          <w:szCs w:val="23"/>
        </w:rPr>
        <w:br/>
      </w:r>
      <w:r w:rsidRPr="00DE2B25">
        <w:rPr>
          <w:rFonts w:ascii="PT Sans" w:hAnsi="PT Sans" w:cs="Helvetica"/>
          <w:color w:val="272C30"/>
          <w:sz w:val="23"/>
          <w:szCs w:val="23"/>
        </w:rPr>
        <w:br/>
        <w:t>3.1. Veškerá prezentace zboží umístěná ve webovém rozhraní obchodu je informativního charakteru a prodávající není povinen uzavřít kupní smlouvu ohledně tohoto zboží. Ustanovení § 1732 odst. 2 občanského zákoníku se nepoužije.</w:t>
      </w:r>
      <w:r w:rsidRPr="00DE2B25">
        <w:rPr>
          <w:rFonts w:ascii="PT Sans" w:hAnsi="PT Sans" w:cs="Helvetica"/>
          <w:color w:val="272C30"/>
          <w:sz w:val="23"/>
          <w:szCs w:val="23"/>
        </w:rPr>
        <w:br/>
        <w:t>3.2. 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r w:rsidRPr="00DE2B25">
        <w:rPr>
          <w:rFonts w:ascii="PT Sans" w:hAnsi="PT Sans" w:cs="Helvetica"/>
          <w:color w:val="272C30"/>
          <w:sz w:val="23"/>
          <w:szCs w:val="23"/>
        </w:rPr>
        <w:br/>
        <w:t>3.3. 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r w:rsidRPr="00DE2B25">
        <w:rPr>
          <w:rFonts w:ascii="PT Sans" w:hAnsi="PT Sans" w:cs="Helvetica"/>
          <w:color w:val="272C30"/>
          <w:sz w:val="23"/>
          <w:szCs w:val="23"/>
        </w:rPr>
        <w:br/>
        <w:t>3.4. Pro objednání zboží vyplní kupující objednávkový formulář ve webovém rozhraní obchodu. Objednávkový formulář obsahuje zejména informace o:</w:t>
      </w:r>
      <w:r w:rsidRPr="00DE2B25">
        <w:rPr>
          <w:rFonts w:ascii="PT Sans" w:hAnsi="PT Sans" w:cs="Helvetica"/>
          <w:color w:val="272C30"/>
          <w:sz w:val="23"/>
          <w:szCs w:val="23"/>
        </w:rPr>
        <w:br/>
        <w:t xml:space="preserve">3.4.1. </w:t>
      </w:r>
      <w:proofErr w:type="gramStart"/>
      <w:r w:rsidRPr="00DE2B25">
        <w:rPr>
          <w:rFonts w:ascii="PT Sans" w:hAnsi="PT Sans" w:cs="Helvetica"/>
          <w:color w:val="272C30"/>
          <w:sz w:val="23"/>
          <w:szCs w:val="23"/>
        </w:rPr>
        <w:t>objednávaném</w:t>
      </w:r>
      <w:proofErr w:type="gramEnd"/>
      <w:r w:rsidRPr="00DE2B25">
        <w:rPr>
          <w:rFonts w:ascii="PT Sans" w:hAnsi="PT Sans" w:cs="Helvetica"/>
          <w:color w:val="272C30"/>
          <w:sz w:val="23"/>
          <w:szCs w:val="23"/>
        </w:rPr>
        <w:t xml:space="preserve"> zboží (objednávané zboží „vloží" kupující do elektronického nákupního košíku webového rozhraní obchodu),</w:t>
      </w:r>
      <w:r w:rsidRPr="00DE2B25">
        <w:rPr>
          <w:rFonts w:ascii="PT Sans" w:hAnsi="PT Sans" w:cs="Helvetica"/>
          <w:color w:val="272C30"/>
          <w:sz w:val="23"/>
          <w:szCs w:val="23"/>
        </w:rPr>
        <w:br/>
        <w:t>3.4.2. způsobu úhrady kupní ceny zboží, údaje o požadovaném způsobu doručení objednávaného zboží a</w:t>
      </w:r>
      <w:r w:rsidRPr="00DE2B25">
        <w:rPr>
          <w:rFonts w:ascii="PT Sans" w:hAnsi="PT Sans" w:cs="Helvetica"/>
          <w:color w:val="272C30"/>
          <w:sz w:val="23"/>
          <w:szCs w:val="23"/>
        </w:rPr>
        <w:br/>
        <w:t>3.4.3. informace o nákladech spojených s dodáním zboží (dále společně jen jako „objednávka").</w:t>
      </w:r>
      <w:r w:rsidRPr="00DE2B25">
        <w:rPr>
          <w:rFonts w:ascii="PT Sans" w:hAnsi="PT Sans" w:cs="Helvetica"/>
          <w:color w:val="272C30"/>
          <w:sz w:val="23"/>
          <w:szCs w:val="23"/>
        </w:rPr>
        <w:br/>
        <w:t>3.5.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„koupit".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„elektronická adresa kupujícího").</w:t>
      </w:r>
      <w:r w:rsidRPr="00DE2B25">
        <w:rPr>
          <w:rFonts w:ascii="PT Sans" w:hAnsi="PT Sans" w:cs="Helvetica"/>
          <w:color w:val="272C30"/>
          <w:sz w:val="23"/>
          <w:szCs w:val="23"/>
        </w:rPr>
        <w:br/>
        <w:t>3.6. Prodávající je vždy oprávněn v závislosti na charakteru objednávky (množství zboží, výše kupní ceny, předpokládané náklady na dopravu) požádat kupujícího o dodatečné potvrzení objednávky (například písemně či telefonicky).</w:t>
      </w:r>
      <w:r w:rsidRPr="00DE2B25">
        <w:rPr>
          <w:rFonts w:ascii="PT Sans" w:hAnsi="PT Sans" w:cs="Helvetica"/>
          <w:color w:val="272C30"/>
          <w:sz w:val="23"/>
          <w:szCs w:val="23"/>
        </w:rPr>
        <w:br/>
        <w:t>3.7. Smluvní vztah mezi prodávajícím a kupujícím vzniká doručením přijetí objednávky (akceptací), jež je prodávajícím zasláno kupujícímu elektronickou poštou, a to na adresu elektronické pošty kupujícího.</w:t>
      </w:r>
      <w:r w:rsidRPr="00DE2B25">
        <w:rPr>
          <w:rFonts w:ascii="PT Sans" w:hAnsi="PT Sans" w:cs="Helvetica"/>
          <w:color w:val="272C30"/>
          <w:sz w:val="23"/>
          <w:szCs w:val="23"/>
        </w:rPr>
        <w:br/>
        <w:t>3.8.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r w:rsidRPr="00DE2B25">
        <w:rPr>
          <w:rFonts w:ascii="PT Sans" w:hAnsi="PT Sans" w:cs="Helvetica"/>
          <w:color w:val="272C30"/>
          <w:sz w:val="23"/>
          <w:szCs w:val="23"/>
        </w:rPr>
        <w:br/>
      </w:r>
      <w:r w:rsidRPr="00DE2B25">
        <w:rPr>
          <w:rFonts w:ascii="PT Sans" w:hAnsi="PT Sans" w:cs="Helvetica"/>
          <w:color w:val="272C30"/>
          <w:sz w:val="23"/>
          <w:szCs w:val="23"/>
        </w:rPr>
        <w:lastRenderedPageBreak/>
        <w:br/>
      </w:r>
      <w:r w:rsidRPr="00DE2B25">
        <w:rPr>
          <w:rFonts w:ascii="PT Sans" w:hAnsi="PT Sans" w:cs="Helvetica"/>
          <w:b/>
          <w:bCs/>
          <w:color w:val="272C30"/>
          <w:sz w:val="23"/>
          <w:szCs w:val="23"/>
        </w:rPr>
        <w:t>4. CENA ZBOŽÍ A PLATEBNÍ PODMÍNKY</w:t>
      </w:r>
      <w:r w:rsidRPr="00DE2B25">
        <w:rPr>
          <w:rFonts w:ascii="PT Sans" w:hAnsi="PT Sans" w:cs="Helvetica"/>
          <w:color w:val="272C30"/>
          <w:sz w:val="23"/>
          <w:szCs w:val="23"/>
        </w:rPr>
        <w:br/>
      </w:r>
      <w:r w:rsidRPr="00DE2B25">
        <w:rPr>
          <w:rFonts w:ascii="PT Sans" w:hAnsi="PT Sans" w:cs="Helvetica"/>
          <w:color w:val="272C30"/>
          <w:sz w:val="23"/>
          <w:szCs w:val="23"/>
        </w:rPr>
        <w:br/>
        <w:t>4.1. Cenu zboží a případné náklady spojené s dodáním zboží dle kupní smlouvy může kupující uhradit prodávajícímu následujícími způsoby:</w:t>
      </w:r>
      <w:r w:rsidRPr="00DE2B25">
        <w:rPr>
          <w:rFonts w:ascii="PT Sans" w:hAnsi="PT Sans" w:cs="Helvetica"/>
          <w:color w:val="272C30"/>
          <w:sz w:val="23"/>
          <w:szCs w:val="23"/>
        </w:rPr>
        <w:br/>
        <w:t xml:space="preserve">v hotovosti v provozovně prodávajícího na </w:t>
      </w:r>
      <w:proofErr w:type="gramStart"/>
      <w:r w:rsidRPr="00DE2B25">
        <w:rPr>
          <w:rFonts w:ascii="PT Sans" w:hAnsi="PT Sans" w:cs="Helvetica"/>
          <w:color w:val="272C30"/>
          <w:sz w:val="23"/>
          <w:szCs w:val="23"/>
        </w:rPr>
        <w:t>adrese : Zahrádka</w:t>
      </w:r>
      <w:proofErr w:type="gramEnd"/>
      <w:r w:rsidRPr="00DE2B25">
        <w:rPr>
          <w:rFonts w:ascii="PT Sans" w:hAnsi="PT Sans" w:cs="Helvetica"/>
          <w:color w:val="272C30"/>
          <w:sz w:val="23"/>
          <w:szCs w:val="23"/>
        </w:rPr>
        <w:t xml:space="preserve"> 28, 36461 Teplá;</w:t>
      </w:r>
      <w:r w:rsidRPr="00DE2B25">
        <w:rPr>
          <w:rFonts w:ascii="PT Sans" w:hAnsi="PT Sans" w:cs="Helvetica"/>
          <w:color w:val="272C30"/>
          <w:sz w:val="23"/>
          <w:szCs w:val="23"/>
        </w:rPr>
        <w:br/>
        <w:t>v hotovosti na dobírku v místě určeném kupujícím v objednávce;</w:t>
      </w:r>
      <w:r w:rsidRPr="00DE2B25">
        <w:rPr>
          <w:rFonts w:ascii="PT Sans" w:hAnsi="PT Sans" w:cs="Helvetica"/>
          <w:color w:val="272C30"/>
          <w:sz w:val="23"/>
          <w:szCs w:val="23"/>
        </w:rPr>
        <w:br/>
        <w:t xml:space="preserve">bezhotovostně převodem na účet prodávajícího č. 2501047922/2010, vedený u společnosti </w:t>
      </w:r>
      <w:proofErr w:type="spellStart"/>
      <w:r w:rsidRPr="00DE2B25">
        <w:rPr>
          <w:rFonts w:ascii="PT Sans" w:hAnsi="PT Sans" w:cs="Helvetica"/>
          <w:color w:val="272C30"/>
          <w:sz w:val="23"/>
          <w:szCs w:val="23"/>
        </w:rPr>
        <w:t>Fio</w:t>
      </w:r>
      <w:proofErr w:type="spellEnd"/>
      <w:r w:rsidRPr="00DE2B25">
        <w:rPr>
          <w:rFonts w:ascii="PT Sans" w:hAnsi="PT Sans" w:cs="Helvetica"/>
          <w:color w:val="272C30"/>
          <w:sz w:val="23"/>
          <w:szCs w:val="23"/>
        </w:rPr>
        <w:t xml:space="preserve"> banka (dále jen „účet prodávajícího");</w:t>
      </w:r>
      <w:r w:rsidRPr="00DE2B25">
        <w:rPr>
          <w:rFonts w:ascii="PT Sans" w:hAnsi="PT Sans" w:cs="Helvetica"/>
          <w:color w:val="272C30"/>
          <w:sz w:val="23"/>
          <w:szCs w:val="23"/>
        </w:rPr>
        <w:br/>
        <w:t>bezhotovostně prostřednictvím platebního systému ;</w:t>
      </w:r>
      <w:r w:rsidRPr="00DE2B25">
        <w:rPr>
          <w:rFonts w:ascii="PT Sans" w:hAnsi="PT Sans" w:cs="Helvetica"/>
          <w:color w:val="272C30"/>
          <w:sz w:val="23"/>
          <w:szCs w:val="23"/>
        </w:rPr>
        <w:br/>
        <w:t>bezhotovostně platební kartou;</w:t>
      </w:r>
      <w:r w:rsidRPr="00DE2B25">
        <w:rPr>
          <w:rFonts w:ascii="PT Sans" w:hAnsi="PT Sans" w:cs="Helvetica"/>
          <w:color w:val="272C30"/>
          <w:sz w:val="23"/>
          <w:szCs w:val="23"/>
        </w:rPr>
        <w:br/>
        <w:t>prostřednictvím úvěru poskytnutého třetí osobou.</w:t>
      </w:r>
      <w:r w:rsidRPr="00DE2B25">
        <w:rPr>
          <w:rFonts w:ascii="PT Sans" w:hAnsi="PT Sans" w:cs="Helvetica"/>
          <w:color w:val="272C30"/>
          <w:sz w:val="23"/>
          <w:szCs w:val="23"/>
        </w:rPr>
        <w:br/>
        <w:t>4.2. Společně s kupní cenou je kupující povinen zaplatit prodávajícímu také náklady spojené s balením a dodáním zboží ve smluvené výši. Není-li uvedeno výslovně jinak, rozumí se dále kupní cenou i náklady spojené s dodáním zboží.</w:t>
      </w:r>
      <w:r w:rsidRPr="00DE2B25">
        <w:rPr>
          <w:rFonts w:ascii="PT Sans" w:hAnsi="PT Sans" w:cs="Helvetica"/>
          <w:color w:val="272C30"/>
          <w:sz w:val="23"/>
          <w:szCs w:val="23"/>
        </w:rPr>
        <w:br/>
        <w:t>4.3. Prodávající nepožaduje od kupujícího zálohu či jinou obdobnou platbu. Tímto není dotčeno ustanovení čl. 4.6 obchodních podmínek ohledně povinnosti uhradit kupní cenu zboží předem.</w:t>
      </w:r>
      <w:r w:rsidRPr="00DE2B25">
        <w:rPr>
          <w:rFonts w:ascii="PT Sans" w:hAnsi="PT Sans" w:cs="Helvetica"/>
          <w:color w:val="272C30"/>
          <w:sz w:val="23"/>
          <w:szCs w:val="23"/>
        </w:rPr>
        <w:br/>
        <w:t>4.4. V případě platby v hotovosti či v případě platby na dobírku je kupní cena splatná při převzetí zboží. V případě bezhotovostní platby je kupní cena splatná do 7 dnů od uzavření kupní smlouvy.</w:t>
      </w:r>
      <w:r w:rsidRPr="00DE2B25">
        <w:rPr>
          <w:rFonts w:ascii="PT Sans" w:hAnsi="PT Sans" w:cs="Helvetica"/>
          <w:color w:val="272C30"/>
          <w:sz w:val="23"/>
          <w:szCs w:val="23"/>
        </w:rPr>
        <w:br/>
        <w:t>4.5. 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r w:rsidRPr="00DE2B25">
        <w:rPr>
          <w:rFonts w:ascii="PT Sans" w:hAnsi="PT Sans" w:cs="Helvetica"/>
          <w:color w:val="272C30"/>
          <w:sz w:val="23"/>
          <w:szCs w:val="23"/>
        </w:rPr>
        <w:br/>
        <w:t>4.6. 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r w:rsidRPr="00DE2B25">
        <w:rPr>
          <w:rFonts w:ascii="PT Sans" w:hAnsi="PT Sans" w:cs="Helvetica"/>
          <w:color w:val="272C30"/>
          <w:sz w:val="23"/>
          <w:szCs w:val="23"/>
        </w:rPr>
        <w:br/>
        <w:t>4.7. Případné slevy z ceny zboží poskytnuté prodávajícím kupujícímu nelze vzájemně kombinovat.</w:t>
      </w:r>
      <w:r w:rsidRPr="00DE2B25">
        <w:rPr>
          <w:rFonts w:ascii="PT Sans" w:hAnsi="PT Sans" w:cs="Helvetica"/>
          <w:color w:val="272C30"/>
          <w:sz w:val="23"/>
          <w:szCs w:val="23"/>
        </w:rPr>
        <w:br/>
        <w:t>4.8. 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 uhrazení ceny zboží a zašle jej v elektronické podobě na elektronickou adresu kupujícího.</w:t>
      </w:r>
      <w:r w:rsidRPr="00DE2B25">
        <w:rPr>
          <w:rFonts w:ascii="PT Sans" w:hAnsi="PT Sans" w:cs="Helvetica"/>
          <w:color w:val="272C30"/>
          <w:sz w:val="23"/>
          <w:szCs w:val="23"/>
        </w:rPr>
        <w:br/>
      </w:r>
      <w:proofErr w:type="gramStart"/>
      <w:r w:rsidRPr="00DE2B25">
        <w:rPr>
          <w:rFonts w:ascii="PT Sans" w:hAnsi="PT Sans" w:cs="Helvetica"/>
          <w:color w:val="272C30"/>
          <w:sz w:val="23"/>
          <w:szCs w:val="23"/>
        </w:rPr>
        <w:t>4.9.Podle</w:t>
      </w:r>
      <w:proofErr w:type="gramEnd"/>
      <w:r w:rsidRPr="00DE2B25">
        <w:rPr>
          <w:rFonts w:ascii="PT Sans" w:hAnsi="PT Sans" w:cs="Helvetica"/>
          <w:color w:val="272C30"/>
          <w:sz w:val="23"/>
          <w:szCs w:val="23"/>
        </w:rPr>
        <w:t xml:space="preserve"> zákona o evidenci tržeb je prodávající povinen vystavit kupujícímu účtenku. Zároveň je povinen zaevidovat přijatou tržbu u správce daně online; v případě technického výpadku pak nejpozději do 48 hodin.</w:t>
      </w:r>
    </w:p>
    <w:p w:rsidR="00DE2B25" w:rsidRPr="00DE2B25" w:rsidRDefault="00DE2B25" w:rsidP="00DE2B25">
      <w:pPr>
        <w:shd w:val="clear" w:color="auto" w:fill="FFFFFF"/>
        <w:spacing w:before="100" w:beforeAutospacing="1" w:after="240"/>
        <w:rPr>
          <w:rFonts w:ascii="PT Sans" w:hAnsi="PT Sans" w:cs="Helvetica"/>
          <w:color w:val="272C30"/>
          <w:sz w:val="23"/>
          <w:szCs w:val="23"/>
        </w:rPr>
      </w:pPr>
      <w:r w:rsidRPr="00DE2B25">
        <w:rPr>
          <w:rFonts w:ascii="PT Sans" w:hAnsi="PT Sans" w:cs="Helvetica"/>
          <w:color w:val="272C30"/>
          <w:sz w:val="23"/>
          <w:szCs w:val="23"/>
        </w:rPr>
        <w:br/>
      </w:r>
      <w:r w:rsidRPr="00DE2B25">
        <w:rPr>
          <w:rFonts w:ascii="PT Sans" w:hAnsi="PT Sans" w:cs="Helvetica"/>
          <w:b/>
          <w:bCs/>
          <w:color w:val="272C30"/>
          <w:sz w:val="23"/>
          <w:szCs w:val="23"/>
        </w:rPr>
        <w:t>5. ODSTOUPENÍ OD KUPNÍ SMLOUVY</w:t>
      </w:r>
      <w:r w:rsidRPr="00DE2B25">
        <w:rPr>
          <w:rFonts w:ascii="PT Sans" w:hAnsi="PT Sans" w:cs="Helvetica"/>
          <w:color w:val="272C30"/>
          <w:sz w:val="23"/>
          <w:szCs w:val="23"/>
        </w:rPr>
        <w:br/>
      </w:r>
      <w:r w:rsidRPr="00DE2B25">
        <w:rPr>
          <w:rFonts w:ascii="PT Sans" w:hAnsi="PT Sans" w:cs="Helvetica"/>
          <w:color w:val="272C30"/>
          <w:sz w:val="23"/>
          <w:szCs w:val="23"/>
        </w:rPr>
        <w:br/>
        <w:t>5.1. 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r w:rsidRPr="00DE2B25">
        <w:rPr>
          <w:rFonts w:ascii="PT Sans" w:hAnsi="PT Sans" w:cs="Helvetica"/>
          <w:color w:val="272C30"/>
          <w:sz w:val="23"/>
          <w:szCs w:val="23"/>
        </w:rPr>
        <w:br/>
        <w:t xml:space="preserve">5.2. Nejedná-li se o případ uvedený v čl. 5.1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w:t>
      </w:r>
      <w:r w:rsidRPr="00DE2B25">
        <w:rPr>
          <w:rFonts w:ascii="PT Sans" w:hAnsi="PT Sans" w:cs="Helvetica"/>
          <w:color w:val="272C30"/>
          <w:sz w:val="23"/>
          <w:szCs w:val="23"/>
        </w:rPr>
        <w:lastRenderedPageBreak/>
        <w:t>využit vzorový </w:t>
      </w:r>
      <w:hyperlink r:id="rId7" w:tgtFrame="_blank" w:history="1">
        <w:r w:rsidRPr="00DE2B25">
          <w:rPr>
            <w:rFonts w:ascii="PT Sans" w:hAnsi="PT Sans" w:cs="Helvetica"/>
            <w:color w:val="4E5861"/>
            <w:sz w:val="23"/>
            <w:szCs w:val="23"/>
          </w:rPr>
          <w:t>formulář</w:t>
        </w:r>
      </w:hyperlink>
      <w:r w:rsidRPr="00DE2B25">
        <w:rPr>
          <w:rFonts w:ascii="PT Sans" w:hAnsi="PT Sans" w:cs="Helvetica"/>
          <w:color w:val="272C30"/>
          <w:sz w:val="23"/>
          <w:szCs w:val="23"/>
        </w:rPr>
        <w:t xml:space="preserve"> poskytovaný prodávajícím, jenž tvoří přílohu obchodních podmínek. Odstoupení od kupní smlouvy může kupující zasílat mimo jiné na adresu provozovny prodávajícího či na adresu elektronické pošty prodávajícího - obchod@bozita.cz.</w:t>
      </w:r>
      <w:r w:rsidRPr="00DE2B25">
        <w:rPr>
          <w:rFonts w:ascii="PT Sans" w:hAnsi="PT Sans" w:cs="Helvetica"/>
          <w:color w:val="272C30"/>
          <w:sz w:val="23"/>
          <w:szCs w:val="23"/>
        </w:rPr>
        <w:br/>
        <w:t>5.3. V případě odstoupení od kupní smlouvy dle čl. 5.2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r w:rsidRPr="00DE2B25">
        <w:rPr>
          <w:rFonts w:ascii="PT Sans" w:hAnsi="PT Sans" w:cs="Helvetica"/>
          <w:color w:val="272C30"/>
          <w:sz w:val="23"/>
          <w:szCs w:val="23"/>
        </w:rPr>
        <w:br/>
        <w:t>5.4. 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r w:rsidRPr="00DE2B25">
        <w:rPr>
          <w:rFonts w:ascii="PT Sans" w:hAnsi="PT Sans" w:cs="Helvetica"/>
          <w:color w:val="272C30"/>
          <w:sz w:val="23"/>
          <w:szCs w:val="23"/>
        </w:rPr>
        <w:br/>
        <w:t>5.5. Nárok na úhradu škody vzniklé na zboží je prodávající oprávněn jednostranně započíst proti nároku kupujícího na vrácení kupní ceny.</w:t>
      </w:r>
      <w:r w:rsidRPr="00DE2B25">
        <w:rPr>
          <w:rFonts w:ascii="PT Sans" w:hAnsi="PT Sans" w:cs="Helvetica"/>
          <w:color w:val="272C30"/>
          <w:sz w:val="23"/>
          <w:szCs w:val="23"/>
        </w:rPr>
        <w:br/>
        <w:t>5.6. 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r w:rsidRPr="00DE2B25">
        <w:rPr>
          <w:rFonts w:ascii="PT Sans" w:hAnsi="PT Sans" w:cs="Helvetica"/>
          <w:color w:val="272C30"/>
          <w:sz w:val="23"/>
          <w:szCs w:val="23"/>
        </w:rPr>
        <w:br/>
        <w:t>5.7. 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r w:rsidRPr="00DE2B25">
        <w:rPr>
          <w:rFonts w:ascii="PT Sans" w:hAnsi="PT Sans" w:cs="Helvetica"/>
          <w:color w:val="272C30"/>
          <w:sz w:val="23"/>
          <w:szCs w:val="23"/>
        </w:rPr>
        <w:br/>
      </w:r>
      <w:r w:rsidRPr="00DE2B25">
        <w:rPr>
          <w:rFonts w:ascii="PT Sans" w:hAnsi="PT Sans" w:cs="Helvetica"/>
          <w:color w:val="272C30"/>
          <w:sz w:val="23"/>
          <w:szCs w:val="23"/>
        </w:rPr>
        <w:br/>
      </w:r>
      <w:r w:rsidRPr="00DE2B25">
        <w:rPr>
          <w:rFonts w:ascii="PT Sans" w:hAnsi="PT Sans" w:cs="Helvetica"/>
          <w:b/>
          <w:bCs/>
          <w:color w:val="272C30"/>
          <w:sz w:val="23"/>
          <w:szCs w:val="23"/>
        </w:rPr>
        <w:t>6. PŘEPRAVA A DODÁNÍ ZBOŽÍ</w:t>
      </w:r>
      <w:r w:rsidRPr="00DE2B25">
        <w:rPr>
          <w:rFonts w:ascii="PT Sans" w:hAnsi="PT Sans" w:cs="Helvetica"/>
          <w:color w:val="272C30"/>
          <w:sz w:val="23"/>
          <w:szCs w:val="23"/>
        </w:rPr>
        <w:br/>
      </w:r>
      <w:r w:rsidRPr="00DE2B25">
        <w:rPr>
          <w:rFonts w:ascii="PT Sans" w:hAnsi="PT Sans" w:cs="Helvetica"/>
          <w:color w:val="272C30"/>
          <w:sz w:val="23"/>
          <w:szCs w:val="23"/>
        </w:rPr>
        <w:br/>
        <w:t>6.1. V případě, že je způsob dopravy smluven na základě zvláštního požadavku kupujícího, nese kupující riziko a případné dodatečné náklady spojené s tímto způsobem dopravy.</w:t>
      </w:r>
      <w:r w:rsidRPr="00DE2B25">
        <w:rPr>
          <w:rFonts w:ascii="PT Sans" w:hAnsi="PT Sans" w:cs="Helvetica"/>
          <w:color w:val="272C30"/>
          <w:sz w:val="23"/>
          <w:szCs w:val="23"/>
        </w:rPr>
        <w:br/>
        <w:t>6.2. Je-li prodávající podle kupní smlouvy povinen dodat zboží na místo určené kupujícím v objednávce, je kupující povinen převzít zboží při dodání.</w:t>
      </w:r>
      <w:r w:rsidRPr="00DE2B25">
        <w:rPr>
          <w:rFonts w:ascii="PT Sans" w:hAnsi="PT Sans" w:cs="Helvetica"/>
          <w:color w:val="272C30"/>
          <w:sz w:val="23"/>
          <w:szCs w:val="23"/>
        </w:rPr>
        <w:br/>
        <w:t>6.3.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r w:rsidRPr="00DE2B25">
        <w:rPr>
          <w:rFonts w:ascii="PT Sans" w:hAnsi="PT Sans" w:cs="Helvetica"/>
          <w:color w:val="272C30"/>
          <w:sz w:val="23"/>
          <w:szCs w:val="23"/>
        </w:rPr>
        <w:br/>
        <w:t>6.4.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r w:rsidRPr="00DE2B25">
        <w:rPr>
          <w:rFonts w:ascii="PT Sans" w:hAnsi="PT Sans" w:cs="Helvetica"/>
          <w:color w:val="272C30"/>
          <w:sz w:val="23"/>
          <w:szCs w:val="23"/>
        </w:rPr>
        <w:br/>
        <w:t>6.5. Další práva a povinnosti stran při přepravě zboží mohou upravit zvláštní dodací podmínky prodávajícího, jsou-li prodávajícím vydány.</w:t>
      </w:r>
      <w:r w:rsidRPr="00DE2B25">
        <w:rPr>
          <w:rFonts w:ascii="PT Sans" w:hAnsi="PT Sans" w:cs="Helvetica"/>
          <w:color w:val="272C30"/>
          <w:sz w:val="23"/>
          <w:szCs w:val="23"/>
        </w:rPr>
        <w:br/>
      </w:r>
      <w:r w:rsidRPr="00DE2B25">
        <w:rPr>
          <w:rFonts w:ascii="PT Sans" w:hAnsi="PT Sans" w:cs="Helvetica"/>
          <w:color w:val="272C30"/>
          <w:sz w:val="23"/>
          <w:szCs w:val="23"/>
        </w:rPr>
        <w:br/>
      </w:r>
      <w:r w:rsidRPr="00DE2B25">
        <w:rPr>
          <w:rFonts w:ascii="PT Sans" w:hAnsi="PT Sans" w:cs="Helvetica"/>
          <w:b/>
          <w:bCs/>
          <w:color w:val="272C30"/>
          <w:sz w:val="23"/>
          <w:szCs w:val="23"/>
        </w:rPr>
        <w:t>7. PRÁVA Z VADNÉHO PLNĚNÍ</w:t>
      </w:r>
      <w:r w:rsidRPr="00DE2B25">
        <w:rPr>
          <w:rFonts w:ascii="PT Sans" w:hAnsi="PT Sans" w:cs="Helvetica"/>
          <w:color w:val="272C30"/>
          <w:sz w:val="23"/>
          <w:szCs w:val="23"/>
        </w:rPr>
        <w:br/>
      </w:r>
      <w:r w:rsidRPr="00DE2B25">
        <w:rPr>
          <w:rFonts w:ascii="PT Sans" w:hAnsi="PT Sans" w:cs="Helvetica"/>
          <w:color w:val="272C30"/>
          <w:sz w:val="23"/>
          <w:szCs w:val="23"/>
        </w:rPr>
        <w:br/>
        <w:t>7.1. Práva a povinnosti smluvních stran ohledně práv z vadného plnění se řídí příslušnými obecně závaznými právními předpisy (zejména ustanoveními § 1914 až 1925, § 2099 až 2117 a § 2161 až 2174 občanského zákoníku</w:t>
      </w:r>
      <w:r w:rsidR="00B66242">
        <w:rPr>
          <w:rFonts w:ascii="PT Sans" w:hAnsi="PT Sans" w:cs="Helvetica"/>
          <w:color w:val="272C30"/>
          <w:sz w:val="23"/>
          <w:szCs w:val="23"/>
        </w:rPr>
        <w:t xml:space="preserve"> </w:t>
      </w:r>
      <w:bookmarkStart w:id="0" w:name="_GoBack"/>
      <w:bookmarkEnd w:id="0"/>
      <w:r w:rsidRPr="00DE2B25">
        <w:rPr>
          <w:rFonts w:ascii="PT Sans" w:hAnsi="PT Sans" w:cs="Helvetica"/>
          <w:color w:val="272C30"/>
          <w:sz w:val="23"/>
          <w:szCs w:val="23"/>
        </w:rPr>
        <w:t>a zákonem č. 634/1992 Sb., o ochraně spotřebitele, ve znění pozdějších předpisů).</w:t>
      </w:r>
      <w:r w:rsidRPr="00DE2B25">
        <w:rPr>
          <w:rFonts w:ascii="PT Sans" w:hAnsi="PT Sans" w:cs="Helvetica"/>
          <w:color w:val="272C30"/>
          <w:sz w:val="23"/>
          <w:szCs w:val="23"/>
        </w:rPr>
        <w:br/>
        <w:t>7.2. Prodávající odpovídá kupujícímu, že zboží při převzetí nemá vady. Zejména prodávající odpovídá kupujícímu, že v době, kdy kupující zboží převzal:</w:t>
      </w:r>
      <w:r w:rsidRPr="00DE2B25">
        <w:rPr>
          <w:rFonts w:ascii="PT Sans" w:hAnsi="PT Sans" w:cs="Helvetica"/>
          <w:color w:val="272C30"/>
          <w:sz w:val="23"/>
          <w:szCs w:val="23"/>
        </w:rPr>
        <w:br/>
        <w:t>7.2.1. má zboží vlastnosti, které si strany ujednaly, a chybí-li ujednání, má takové vlastnosti, které prodávající nebo výrobce popsal nebo které kupující očekával s ohledem na povahu zboží a na základě reklamy jimi prováděné,</w:t>
      </w:r>
      <w:r w:rsidRPr="00DE2B25">
        <w:rPr>
          <w:rFonts w:ascii="PT Sans" w:hAnsi="PT Sans" w:cs="Helvetica"/>
          <w:color w:val="272C30"/>
          <w:sz w:val="23"/>
          <w:szCs w:val="23"/>
        </w:rPr>
        <w:br/>
      </w:r>
      <w:r w:rsidRPr="00DE2B25">
        <w:rPr>
          <w:rFonts w:ascii="PT Sans" w:hAnsi="PT Sans" w:cs="Helvetica"/>
          <w:color w:val="272C30"/>
          <w:sz w:val="23"/>
          <w:szCs w:val="23"/>
        </w:rPr>
        <w:lastRenderedPageBreak/>
        <w:t>7.2.2. se zboží hodí k účelu, který pro jeho použití prodávající uvádí nebo ke kterému se zboží tohoto druhu obvykle používá,</w:t>
      </w:r>
      <w:r w:rsidRPr="00DE2B25">
        <w:rPr>
          <w:rFonts w:ascii="PT Sans" w:hAnsi="PT Sans" w:cs="Helvetica"/>
          <w:color w:val="272C30"/>
          <w:sz w:val="23"/>
          <w:szCs w:val="23"/>
        </w:rPr>
        <w:br/>
        <w:t>7.2.3. zboží odpovídá jakostí nebo provedením smluvenému vzorku nebo předloze, byla-li jakost nebo provedení určeno podle smluveného vzorku nebo předlohy,</w:t>
      </w:r>
      <w:r w:rsidRPr="00DE2B25">
        <w:rPr>
          <w:rFonts w:ascii="PT Sans" w:hAnsi="PT Sans" w:cs="Helvetica"/>
          <w:color w:val="272C30"/>
          <w:sz w:val="23"/>
          <w:szCs w:val="23"/>
        </w:rPr>
        <w:br/>
        <w:t>7.2.4. je zboží v odpovídajícím množství, míře nebo hmotnosti a</w:t>
      </w:r>
      <w:r w:rsidRPr="00DE2B25">
        <w:rPr>
          <w:rFonts w:ascii="PT Sans" w:hAnsi="PT Sans" w:cs="Helvetica"/>
          <w:color w:val="272C30"/>
          <w:sz w:val="23"/>
          <w:szCs w:val="23"/>
        </w:rPr>
        <w:br/>
        <w:t>7.2.5. zboží vyhovuje požadavkům právních předpisů.</w:t>
      </w:r>
      <w:r w:rsidRPr="00DE2B25">
        <w:rPr>
          <w:rFonts w:ascii="PT Sans" w:hAnsi="PT Sans" w:cs="Helvetica"/>
          <w:color w:val="272C30"/>
          <w:sz w:val="23"/>
          <w:szCs w:val="23"/>
        </w:rPr>
        <w:br/>
        <w:t>7.3. 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r w:rsidRPr="00DE2B25">
        <w:rPr>
          <w:rFonts w:ascii="PT Sans" w:hAnsi="PT Sans" w:cs="Helvetica"/>
          <w:color w:val="272C30"/>
          <w:sz w:val="23"/>
          <w:szCs w:val="23"/>
        </w:rPr>
        <w:br/>
        <w:t>7.4. Projeví-li se vada v průběhu šesti měsíců od převzetí, má se za to, že zboží bylo vadné již při převzetí. Kupující je oprávněn uplatnit právo z vady, která se vyskytne u spotřebního zboží v době dvaceti čtyř měsíců od převzetí.</w:t>
      </w:r>
      <w:r w:rsidRPr="00DE2B25">
        <w:rPr>
          <w:rFonts w:ascii="PT Sans" w:hAnsi="PT Sans" w:cs="Helvetica"/>
          <w:color w:val="272C30"/>
          <w:sz w:val="23"/>
          <w:szCs w:val="23"/>
        </w:rPr>
        <w:br/>
        <w:t>7.5. 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r w:rsidRPr="00DE2B25">
        <w:rPr>
          <w:rFonts w:ascii="PT Sans" w:hAnsi="PT Sans" w:cs="Helvetica"/>
          <w:color w:val="272C30"/>
          <w:sz w:val="23"/>
          <w:szCs w:val="23"/>
        </w:rPr>
        <w:br/>
        <w:t>7.6. Další práva a povinnosti stran související s odpovědností prodávajícího za vady může upravit reklamační řád prodávajícího.</w:t>
      </w:r>
      <w:r w:rsidRPr="00DE2B25">
        <w:rPr>
          <w:rFonts w:ascii="PT Sans" w:hAnsi="PT Sans" w:cs="Helvetica"/>
          <w:color w:val="272C30"/>
          <w:sz w:val="23"/>
          <w:szCs w:val="23"/>
        </w:rPr>
        <w:br/>
      </w:r>
      <w:r w:rsidRPr="00DE2B25">
        <w:rPr>
          <w:rFonts w:ascii="PT Sans" w:hAnsi="PT Sans" w:cs="Helvetica"/>
          <w:color w:val="272C30"/>
          <w:sz w:val="23"/>
          <w:szCs w:val="23"/>
        </w:rPr>
        <w:br/>
      </w:r>
      <w:r w:rsidRPr="00DE2B25">
        <w:rPr>
          <w:rFonts w:ascii="PT Sans" w:hAnsi="PT Sans" w:cs="Helvetica"/>
          <w:b/>
          <w:bCs/>
          <w:color w:val="272C30"/>
          <w:sz w:val="23"/>
          <w:szCs w:val="23"/>
        </w:rPr>
        <w:t>8. DALŠÍ PRÁVA A POVINNOSTI SMLUVNÍCH STRAN</w:t>
      </w:r>
      <w:r w:rsidRPr="00DE2B25">
        <w:rPr>
          <w:rFonts w:ascii="PT Sans" w:hAnsi="PT Sans" w:cs="Helvetica"/>
          <w:color w:val="272C30"/>
          <w:sz w:val="23"/>
          <w:szCs w:val="23"/>
        </w:rPr>
        <w:br/>
      </w:r>
      <w:r w:rsidRPr="00DE2B25">
        <w:rPr>
          <w:rFonts w:ascii="PT Sans" w:hAnsi="PT Sans" w:cs="Helvetica"/>
          <w:color w:val="272C30"/>
          <w:sz w:val="23"/>
          <w:szCs w:val="23"/>
        </w:rPr>
        <w:br/>
        <w:t>8.1. Kupující nabývá vlastnictví ke zboží zaplacením celé kupní ceny zboží.</w:t>
      </w:r>
      <w:r w:rsidRPr="00DE2B25">
        <w:rPr>
          <w:rFonts w:ascii="PT Sans" w:hAnsi="PT Sans" w:cs="Helvetica"/>
          <w:color w:val="272C30"/>
          <w:sz w:val="23"/>
          <w:szCs w:val="23"/>
        </w:rPr>
        <w:br/>
        <w:t>8.2. Prodávající není ve vztahu ke kupujícímu vázán žádnými kodexy chování ve smyslu ustanovení § 1826 odst. 1 písm. e) občanského zákoníku.</w:t>
      </w:r>
      <w:r w:rsidRPr="00DE2B25">
        <w:rPr>
          <w:rFonts w:ascii="PT Sans" w:hAnsi="PT Sans" w:cs="Helvetica"/>
          <w:color w:val="272C30"/>
          <w:sz w:val="23"/>
          <w:szCs w:val="23"/>
        </w:rPr>
        <w:br/>
        <w:t>8.3. Vyřizování stížností spotřebitelů zajišťuje prodávající prostřednictvím elektronické adresy obchod@bozita.cz. Informaci o vyřízení stížnosti kupujícího zašle prodávající na elektronickou adresu kupujícího.</w:t>
      </w:r>
      <w:r w:rsidRPr="00DE2B25">
        <w:rPr>
          <w:rFonts w:ascii="PT Sans" w:hAnsi="PT Sans" w:cs="Helvetica"/>
          <w:color w:val="272C30"/>
          <w:sz w:val="23"/>
          <w:szCs w:val="23"/>
        </w:rPr>
        <w:br/>
        <w:t xml:space="preserve">8.4. K mimosoudnímu řešení spotřebitelských sporů z kupní smlouvy - v případě, že dojde mezi námi a spotřebitelem ke vzniku spotřebitelského sporu z kupní smlouvy nebo ze smlouvy o poskytování služeb, který se nepodaří vyřešit vzájemnou dohodou, může spotřebitel podat návrh na mimosoudní řešení takového sporu určenému subjektu mimosoudního řešení </w:t>
      </w:r>
      <w:proofErr w:type="spellStart"/>
      <w:r w:rsidRPr="00DE2B25">
        <w:rPr>
          <w:rFonts w:ascii="PT Sans" w:hAnsi="PT Sans" w:cs="Helvetica"/>
          <w:color w:val="272C30"/>
          <w:sz w:val="23"/>
          <w:szCs w:val="23"/>
        </w:rPr>
        <w:t>spotřebiteských</w:t>
      </w:r>
      <w:proofErr w:type="spellEnd"/>
      <w:r w:rsidRPr="00DE2B25">
        <w:rPr>
          <w:rFonts w:ascii="PT Sans" w:hAnsi="PT Sans" w:cs="Helvetica"/>
          <w:color w:val="272C30"/>
          <w:sz w:val="23"/>
          <w:szCs w:val="23"/>
        </w:rPr>
        <w:t xml:space="preserve"> sporů, kterým </w:t>
      </w:r>
      <w:proofErr w:type="gramStart"/>
      <w:r w:rsidRPr="00DE2B25">
        <w:rPr>
          <w:rFonts w:ascii="PT Sans" w:hAnsi="PT Sans" w:cs="Helvetica"/>
          <w:color w:val="272C30"/>
          <w:sz w:val="23"/>
          <w:szCs w:val="23"/>
        </w:rPr>
        <w:t>je : Česká</w:t>
      </w:r>
      <w:proofErr w:type="gramEnd"/>
      <w:r w:rsidRPr="00DE2B25">
        <w:rPr>
          <w:rFonts w:ascii="PT Sans" w:hAnsi="PT Sans" w:cs="Helvetica"/>
          <w:color w:val="272C30"/>
          <w:sz w:val="23"/>
          <w:szCs w:val="23"/>
        </w:rPr>
        <w:t xml:space="preserve"> obchodní inspekce, ústřední inspektorát - oddělení ADR, se sídlem Štěpánská 15, 120 00 Praha 2, internetová adresa: </w:t>
      </w:r>
      <w:hyperlink r:id="rId8" w:history="1">
        <w:r w:rsidRPr="00DE2B25">
          <w:rPr>
            <w:rFonts w:ascii="PT Sans" w:hAnsi="PT Sans" w:cs="Helvetica"/>
            <w:color w:val="4E5861"/>
            <w:sz w:val="23"/>
            <w:szCs w:val="23"/>
          </w:rPr>
          <w:t>https://adr.coi.cz,</w:t>
        </w:r>
      </w:hyperlink>
      <w:r w:rsidRPr="00DE2B25">
        <w:rPr>
          <w:rFonts w:ascii="PT Sans" w:hAnsi="PT Sans" w:cs="Helvetica"/>
          <w:color w:val="272C30"/>
          <w:sz w:val="23"/>
          <w:szCs w:val="23"/>
        </w:rPr>
        <w:t xml:space="preserve"> e-mail: </w:t>
      </w:r>
      <w:hyperlink r:id="rId9" w:history="1">
        <w:r w:rsidRPr="00DE2B25">
          <w:rPr>
            <w:rFonts w:ascii="PT Sans" w:hAnsi="PT Sans" w:cs="Helvetica"/>
            <w:color w:val="4E5861"/>
            <w:sz w:val="23"/>
            <w:szCs w:val="23"/>
          </w:rPr>
          <w:t>adr@coi.cz</w:t>
        </w:r>
      </w:hyperlink>
      <w:r w:rsidRPr="00DE2B25">
        <w:rPr>
          <w:rFonts w:ascii="PT Sans" w:hAnsi="PT Sans" w:cs="Helvetica"/>
          <w:color w:val="272C30"/>
          <w:sz w:val="23"/>
          <w:szCs w:val="23"/>
        </w:rPr>
        <w:t xml:space="preserve">  a Sdružení českých </w:t>
      </w:r>
      <w:proofErr w:type="spellStart"/>
      <w:r w:rsidRPr="00DE2B25">
        <w:rPr>
          <w:rFonts w:ascii="PT Sans" w:hAnsi="PT Sans" w:cs="Helvetica"/>
          <w:color w:val="272C30"/>
          <w:sz w:val="23"/>
          <w:szCs w:val="23"/>
        </w:rPr>
        <w:t>spotřebitelů,z.ú</w:t>
      </w:r>
      <w:proofErr w:type="spellEnd"/>
      <w:r w:rsidRPr="00DE2B25">
        <w:rPr>
          <w:rFonts w:ascii="PT Sans" w:hAnsi="PT Sans" w:cs="Helvetica"/>
          <w:color w:val="272C30"/>
          <w:sz w:val="23"/>
          <w:szCs w:val="23"/>
        </w:rPr>
        <w:t xml:space="preserve">., tel.: 420 495 215 266, E-mail: </w:t>
      </w:r>
      <w:hyperlink r:id="rId10" w:history="1">
        <w:r w:rsidRPr="00DE2B25">
          <w:rPr>
            <w:rFonts w:ascii="PT Sans" w:hAnsi="PT Sans" w:cs="Helvetica"/>
            <w:color w:val="4E5861"/>
            <w:sz w:val="23"/>
            <w:szCs w:val="23"/>
          </w:rPr>
          <w:t>spotrebitel@regio.cz,</w:t>
        </w:r>
      </w:hyperlink>
      <w:r w:rsidRPr="00DE2B25">
        <w:rPr>
          <w:rFonts w:ascii="PT Sans" w:hAnsi="PT Sans" w:cs="Helvetica"/>
          <w:color w:val="272C30"/>
          <w:sz w:val="23"/>
          <w:szCs w:val="23"/>
        </w:rPr>
        <w:t xml:space="preserve"> web: www.konzument.cz. Procesní pravidla přístupná na </w:t>
      </w:r>
      <w:hyperlink r:id="rId11" w:history="1">
        <w:r w:rsidRPr="00DE2B25">
          <w:rPr>
            <w:rFonts w:ascii="PT Sans" w:hAnsi="PT Sans" w:cs="Helvetica"/>
            <w:color w:val="4E5861"/>
            <w:sz w:val="23"/>
            <w:szCs w:val="23"/>
          </w:rPr>
          <w:t>http://www.konzument.cz/reseni-sporu/alternativni-zpusoby-reseni/scs-a-mus.php</w:t>
        </w:r>
      </w:hyperlink>
      <w:r w:rsidRPr="00DE2B25">
        <w:rPr>
          <w:rFonts w:ascii="PT Sans" w:hAnsi="PT Sans" w:cs="Helvetica"/>
          <w:color w:val="272C30"/>
          <w:sz w:val="23"/>
          <w:szCs w:val="23"/>
        </w:rPr>
        <w:t xml:space="preserve"> . Poplatky za řízení nejsou, jazyk: čeština, může být vedeno ústní nebo písemnou formou. Platformu pro řešení sporů on-line nacházející se na internetové adrese http://ec.europa.eu/consumers/odr je možné využít při řešení sporů mezi prodávajícím a kupujícím z kupní smlouvy.</w:t>
      </w:r>
      <w:r w:rsidRPr="00DE2B25">
        <w:rPr>
          <w:rFonts w:ascii="PT Sans" w:hAnsi="PT Sans" w:cs="Helvetica"/>
          <w:color w:val="272C30"/>
          <w:sz w:val="23"/>
          <w:szCs w:val="23"/>
        </w:rPr>
        <w:br/>
        <w:t>8.5. 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r w:rsidRPr="00DE2B25">
        <w:rPr>
          <w:rFonts w:ascii="PT Sans" w:hAnsi="PT Sans" w:cs="Helvetica"/>
          <w:color w:val="272C30"/>
          <w:sz w:val="23"/>
          <w:szCs w:val="23"/>
        </w:rPr>
        <w:br/>
        <w:t>8.6.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r w:rsidRPr="00DE2B25">
        <w:rPr>
          <w:rFonts w:ascii="PT Sans" w:hAnsi="PT Sans" w:cs="Helvetica"/>
          <w:color w:val="272C30"/>
          <w:sz w:val="23"/>
          <w:szCs w:val="23"/>
        </w:rPr>
        <w:br/>
        <w:t>8.7. Kupující tímto přebírá na sebe nebezpečí změny okolností ve smyslu § 1765 odst. 2 občanského zákoníku.</w:t>
      </w:r>
    </w:p>
    <w:p w:rsidR="00DE2B25" w:rsidRPr="00DE2B25" w:rsidRDefault="00DE2B25" w:rsidP="00DE2B25">
      <w:pPr>
        <w:shd w:val="clear" w:color="auto" w:fill="FFFFFF"/>
        <w:spacing w:before="100" w:beforeAutospacing="1" w:after="100" w:afterAutospacing="1"/>
        <w:rPr>
          <w:rFonts w:ascii="PT Sans" w:hAnsi="PT Sans" w:cs="Helvetica"/>
          <w:color w:val="272C30"/>
          <w:sz w:val="23"/>
          <w:szCs w:val="23"/>
        </w:rPr>
      </w:pPr>
      <w:r w:rsidRPr="00DE2B25">
        <w:rPr>
          <w:rFonts w:ascii="PT Sans" w:hAnsi="PT Sans" w:cs="Helvetica"/>
          <w:b/>
          <w:bCs/>
          <w:color w:val="272C30"/>
          <w:sz w:val="23"/>
          <w:szCs w:val="23"/>
        </w:rPr>
        <w:lastRenderedPageBreak/>
        <w:t>9. OCHRANA OSOBNÍCH ÚDAJŮ</w:t>
      </w:r>
      <w:r w:rsidRPr="00DE2B25">
        <w:rPr>
          <w:rFonts w:ascii="PT Sans" w:hAnsi="PT Sans" w:cs="Helvetica"/>
          <w:b/>
          <w:bCs/>
          <w:color w:val="272C30"/>
          <w:sz w:val="23"/>
          <w:szCs w:val="23"/>
        </w:rPr>
        <w:br/>
      </w:r>
      <w:r w:rsidRPr="00DE2B25">
        <w:rPr>
          <w:rFonts w:ascii="PT Sans" w:hAnsi="PT Sans" w:cs="Helvetica"/>
          <w:b/>
          <w:bCs/>
          <w:color w:val="272C30"/>
          <w:sz w:val="23"/>
          <w:szCs w:val="23"/>
        </w:rPr>
        <w:br/>
      </w:r>
      <w:r w:rsidRPr="00DE2B25">
        <w:rPr>
          <w:rFonts w:ascii="PT Sans" w:hAnsi="PT Sans" w:cs="Helvetica"/>
          <w:color w:val="272C30"/>
          <w:sz w:val="23"/>
          <w:szCs w:val="23"/>
        </w:rPr>
        <w:t>9.1. Ochrana osobních údajů kupujícího, který je fyzickou osobou, je poskytována zákonem č. 101/2000 Sb., o ochraně osobních údajů, ve znění pozdějších předpisů.</w:t>
      </w:r>
      <w:r w:rsidRPr="00DE2B25">
        <w:rPr>
          <w:rFonts w:ascii="PT Sans" w:hAnsi="PT Sans" w:cs="Helvetica"/>
          <w:color w:val="272C30"/>
          <w:sz w:val="23"/>
          <w:szCs w:val="23"/>
        </w:rPr>
        <w:br/>
        <w:t>9.2. Kupující souhlasí se zpracováním těchto svých osobních údajů: jméno a příjmení, adresa bydliště, identifikační číslo, daňové identifikační číslo, adresa elektronické pošty, telefonní číslo (dále společně vše jen jako „osobní údaje").</w:t>
      </w:r>
      <w:r w:rsidRPr="00DE2B25">
        <w:rPr>
          <w:rFonts w:ascii="PT Sans" w:hAnsi="PT Sans" w:cs="Helvetica"/>
          <w:color w:val="272C30"/>
          <w:sz w:val="23"/>
          <w:szCs w:val="23"/>
        </w:rPr>
        <w:br/>
        <w:t>9.3. 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r w:rsidRPr="00DE2B25">
        <w:rPr>
          <w:rFonts w:ascii="PT Sans" w:hAnsi="PT Sans" w:cs="Helvetica"/>
          <w:color w:val="272C30"/>
          <w:sz w:val="23"/>
          <w:szCs w:val="23"/>
        </w:rPr>
        <w:br/>
        <w:t>9.4. 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r w:rsidRPr="00DE2B25">
        <w:rPr>
          <w:rFonts w:ascii="PT Sans" w:hAnsi="PT Sans" w:cs="Helvetica"/>
          <w:color w:val="272C30"/>
          <w:sz w:val="23"/>
          <w:szCs w:val="23"/>
        </w:rPr>
        <w:br/>
        <w:t>9.5. Zpracováním osobních údajů kupujícího může prodávající pověřit třetí osobu, jakožto zpracovatele. Kromě osob dopravujících zboží nebudou osobní údaje prodávajícím bez předchozího souhlasu kupujícího předávány třetím osobám.</w:t>
      </w:r>
      <w:r w:rsidRPr="00DE2B25">
        <w:rPr>
          <w:rFonts w:ascii="PT Sans" w:hAnsi="PT Sans" w:cs="Helvetica"/>
          <w:color w:val="272C30"/>
          <w:sz w:val="23"/>
          <w:szCs w:val="23"/>
        </w:rPr>
        <w:br/>
        <w:t>9.6. Osobní údaje budou zpracovávány po dobu neurčitou. Osobní údaje budou zpracovávány v elektronické podobě automatizovaným způsobem nebo v tištěné podobě neautomatizovaným způsobem.</w:t>
      </w:r>
      <w:r w:rsidRPr="00DE2B25">
        <w:rPr>
          <w:rFonts w:ascii="PT Sans" w:hAnsi="PT Sans" w:cs="Helvetica"/>
          <w:color w:val="272C30"/>
          <w:sz w:val="23"/>
          <w:szCs w:val="23"/>
        </w:rPr>
        <w:br/>
        <w:t>9.7. Kupující potvrzuje, že poskytnuté osobní údaje jsou přesné a že byl poučen o tom, že se jedná o dobrovolné poskytnutí osobních údajů.</w:t>
      </w:r>
      <w:r w:rsidRPr="00DE2B25">
        <w:rPr>
          <w:rFonts w:ascii="PT Sans" w:hAnsi="PT Sans" w:cs="Helvetica"/>
          <w:color w:val="272C30"/>
          <w:sz w:val="23"/>
          <w:szCs w:val="23"/>
        </w:rPr>
        <w:br/>
        <w:t>9.8. 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r w:rsidRPr="00DE2B25">
        <w:rPr>
          <w:rFonts w:ascii="PT Sans" w:hAnsi="PT Sans" w:cs="Helvetica"/>
          <w:color w:val="272C30"/>
          <w:sz w:val="23"/>
          <w:szCs w:val="23"/>
        </w:rPr>
        <w:br/>
        <w:t>9.8.1. požádat prodávajícího nebo zpracovatele o vysvětlení,</w:t>
      </w:r>
      <w:r w:rsidRPr="00DE2B25">
        <w:rPr>
          <w:rFonts w:ascii="PT Sans" w:hAnsi="PT Sans" w:cs="Helvetica"/>
          <w:color w:val="272C30"/>
          <w:sz w:val="23"/>
          <w:szCs w:val="23"/>
        </w:rPr>
        <w:br/>
        <w:t>9.8.2. požadovat, aby prodávající nebo zpracovatel odstranil takto vzniklý stav.</w:t>
      </w:r>
      <w:r w:rsidRPr="00DE2B25">
        <w:rPr>
          <w:rFonts w:ascii="PT Sans" w:hAnsi="PT Sans" w:cs="Helvetica"/>
          <w:color w:val="272C30"/>
          <w:sz w:val="23"/>
          <w:szCs w:val="23"/>
        </w:rPr>
        <w:br/>
        <w:t>9.9. 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r w:rsidRPr="00DE2B25">
        <w:rPr>
          <w:rFonts w:ascii="PT Sans" w:hAnsi="PT Sans" w:cs="Helvetica"/>
          <w:color w:val="272C30"/>
          <w:sz w:val="23"/>
          <w:szCs w:val="23"/>
        </w:rPr>
        <w:br/>
      </w:r>
      <w:r w:rsidRPr="00DE2B25">
        <w:rPr>
          <w:rFonts w:ascii="PT Sans" w:hAnsi="PT Sans" w:cs="Helvetica"/>
          <w:color w:val="272C30"/>
          <w:sz w:val="23"/>
          <w:szCs w:val="23"/>
        </w:rPr>
        <w:br/>
      </w:r>
      <w:r w:rsidRPr="00DE2B25">
        <w:rPr>
          <w:rFonts w:ascii="PT Sans" w:hAnsi="PT Sans" w:cs="Helvetica"/>
          <w:b/>
          <w:bCs/>
          <w:color w:val="272C30"/>
          <w:sz w:val="23"/>
          <w:szCs w:val="23"/>
        </w:rPr>
        <w:t>10. ZASÍLÁNÍ OBCHODNÍCH SDĚLENÍ A UKLÁDÁNÍ COOKIES</w:t>
      </w:r>
      <w:r w:rsidRPr="00DE2B25">
        <w:rPr>
          <w:rFonts w:ascii="PT Sans" w:hAnsi="PT Sans" w:cs="Helvetica"/>
          <w:color w:val="272C30"/>
          <w:sz w:val="23"/>
          <w:szCs w:val="23"/>
        </w:rPr>
        <w:br/>
      </w:r>
      <w:r w:rsidRPr="00DE2B25">
        <w:rPr>
          <w:rFonts w:ascii="PT Sans" w:hAnsi="PT Sans" w:cs="Helvetica"/>
          <w:color w:val="272C30"/>
          <w:sz w:val="23"/>
          <w:szCs w:val="23"/>
        </w:rPr>
        <w:br/>
        <w:t>10.1. Kupující souhlasí se zasíláním informací souvisejících se zbožím, službami nebo podnikem prodávajícího na elektronickou adresu kupujícího a dále souhlasí se zasíláním obchodních sdělení prodávajícím na elektronickou adresu kupujícího.</w:t>
      </w:r>
      <w:r w:rsidRPr="00DE2B25">
        <w:rPr>
          <w:rFonts w:ascii="PT Sans" w:hAnsi="PT Sans" w:cs="Helvetica"/>
          <w:color w:val="272C30"/>
          <w:sz w:val="23"/>
          <w:szCs w:val="23"/>
        </w:rPr>
        <w:br/>
        <w:t xml:space="preserve">10.2. Kupující souhlasí s ukládáním tzv. </w:t>
      </w:r>
      <w:proofErr w:type="spellStart"/>
      <w:r w:rsidRPr="00DE2B25">
        <w:rPr>
          <w:rFonts w:ascii="PT Sans" w:hAnsi="PT Sans" w:cs="Helvetica"/>
          <w:color w:val="272C30"/>
          <w:sz w:val="23"/>
          <w:szCs w:val="23"/>
        </w:rPr>
        <w:t>cookies</w:t>
      </w:r>
      <w:proofErr w:type="spellEnd"/>
      <w:r w:rsidRPr="00DE2B25">
        <w:rPr>
          <w:rFonts w:ascii="PT Sans" w:hAnsi="PT Sans" w:cs="Helvetica"/>
          <w:color w:val="272C30"/>
          <w:sz w:val="23"/>
          <w:szCs w:val="23"/>
        </w:rPr>
        <w:t xml:space="preserve"> na jeho počítač. V případě, že je nákup na webové stránce možné provést a závazky prodávajícího z kupní smlouvy plnit, aniž by docházelo k ukládání tzv. </w:t>
      </w:r>
      <w:proofErr w:type="spellStart"/>
      <w:r w:rsidRPr="00DE2B25">
        <w:rPr>
          <w:rFonts w:ascii="PT Sans" w:hAnsi="PT Sans" w:cs="Helvetica"/>
          <w:color w:val="272C30"/>
          <w:sz w:val="23"/>
          <w:szCs w:val="23"/>
        </w:rPr>
        <w:t>cookies</w:t>
      </w:r>
      <w:proofErr w:type="spellEnd"/>
      <w:r w:rsidRPr="00DE2B25">
        <w:rPr>
          <w:rFonts w:ascii="PT Sans" w:hAnsi="PT Sans" w:cs="Helvetica"/>
          <w:color w:val="272C30"/>
          <w:sz w:val="23"/>
          <w:szCs w:val="23"/>
        </w:rPr>
        <w:t xml:space="preserve"> na počítač kupujícího, může kupující souhlas podle předchozí věty kdykoliv odvolat.</w:t>
      </w:r>
    </w:p>
    <w:p w:rsidR="00DE2B25" w:rsidRPr="00DE2B25" w:rsidRDefault="00DE2B25" w:rsidP="00DE2B25">
      <w:pPr>
        <w:shd w:val="clear" w:color="auto" w:fill="FFFFFF"/>
        <w:spacing w:before="100" w:beforeAutospacing="1" w:after="100" w:afterAutospacing="1"/>
        <w:rPr>
          <w:rFonts w:ascii="PT Sans" w:hAnsi="PT Sans" w:cs="Helvetica"/>
          <w:color w:val="272C30"/>
          <w:sz w:val="23"/>
          <w:szCs w:val="23"/>
        </w:rPr>
      </w:pPr>
      <w:r w:rsidRPr="00DE2B25">
        <w:rPr>
          <w:rFonts w:ascii="PT Sans" w:hAnsi="PT Sans" w:cs="Helvetica"/>
          <w:b/>
          <w:bCs/>
          <w:color w:val="272C30"/>
          <w:sz w:val="23"/>
          <w:szCs w:val="23"/>
        </w:rPr>
        <w:t>11. DORUČOVÁNÍ</w:t>
      </w:r>
    </w:p>
    <w:p w:rsidR="00DE2B25" w:rsidRPr="00DE2B25" w:rsidRDefault="00DE2B25" w:rsidP="00DE2B25">
      <w:pPr>
        <w:shd w:val="clear" w:color="auto" w:fill="FFFFFF"/>
        <w:spacing w:before="100" w:beforeAutospacing="1" w:after="100" w:afterAutospacing="1"/>
        <w:rPr>
          <w:rFonts w:ascii="PT Sans" w:hAnsi="PT Sans" w:cs="Helvetica"/>
          <w:color w:val="272C30"/>
          <w:sz w:val="23"/>
          <w:szCs w:val="23"/>
        </w:rPr>
      </w:pPr>
      <w:r w:rsidRPr="00DE2B25">
        <w:rPr>
          <w:rFonts w:ascii="PT Sans" w:hAnsi="PT Sans" w:cs="Helvetica"/>
          <w:color w:val="272C30"/>
          <w:sz w:val="23"/>
          <w:szCs w:val="23"/>
        </w:rPr>
        <w:br/>
        <w:t>11.1. Kupujícímu může být doručováno na elektronickou adresu kupujícího.</w:t>
      </w:r>
    </w:p>
    <w:p w:rsidR="00DE2B25" w:rsidRPr="00DE2B25" w:rsidRDefault="00DE2B25" w:rsidP="00DE2B25">
      <w:pPr>
        <w:shd w:val="clear" w:color="auto" w:fill="FFFFFF"/>
        <w:spacing w:before="100" w:beforeAutospacing="1" w:after="100" w:afterAutospacing="1"/>
        <w:rPr>
          <w:rFonts w:ascii="PT Sans" w:hAnsi="PT Sans" w:cs="Helvetica"/>
          <w:color w:val="272C30"/>
          <w:sz w:val="23"/>
          <w:szCs w:val="23"/>
        </w:rPr>
      </w:pPr>
      <w:r w:rsidRPr="00DE2B25">
        <w:rPr>
          <w:rFonts w:ascii="PT Sans" w:hAnsi="PT Sans" w:cs="Helvetica"/>
          <w:color w:val="272C30"/>
          <w:sz w:val="23"/>
          <w:szCs w:val="23"/>
        </w:rPr>
        <w:br/>
      </w:r>
      <w:r w:rsidRPr="00DE2B25">
        <w:rPr>
          <w:rFonts w:ascii="PT Sans" w:hAnsi="PT Sans" w:cs="Helvetica"/>
          <w:b/>
          <w:bCs/>
          <w:color w:val="272C30"/>
          <w:sz w:val="23"/>
          <w:szCs w:val="23"/>
        </w:rPr>
        <w:t>12. ZÁVĚREČNÁ USTANOVENÍ</w:t>
      </w:r>
    </w:p>
    <w:p w:rsidR="00DE2B25" w:rsidRPr="00DE2B25" w:rsidRDefault="00DE2B25" w:rsidP="00DE2B25">
      <w:pPr>
        <w:shd w:val="clear" w:color="auto" w:fill="FFFFFF"/>
        <w:spacing w:before="100" w:beforeAutospacing="1" w:after="100" w:afterAutospacing="1"/>
        <w:rPr>
          <w:rFonts w:ascii="PT Sans" w:hAnsi="PT Sans" w:cs="Helvetica"/>
          <w:color w:val="272C30"/>
          <w:sz w:val="23"/>
          <w:szCs w:val="23"/>
        </w:rPr>
      </w:pPr>
      <w:r w:rsidRPr="00DE2B25">
        <w:rPr>
          <w:rFonts w:ascii="PT Sans" w:hAnsi="PT Sans" w:cs="Helvetica"/>
          <w:color w:val="272C30"/>
          <w:sz w:val="23"/>
          <w:szCs w:val="23"/>
        </w:rPr>
        <w:lastRenderedPageBreak/>
        <w:br/>
        <w:t>12.1. Pokud vztah založený kupní smlouvou obsahuje mezinárodní (zahraniční) prvek, pak strany sjednávají, že vztah se řídí českým právem. Tímto nejsou dotčena práva spotřebitele vyplývající z obecně závazných právních předpisů.</w:t>
      </w:r>
      <w:r w:rsidRPr="00DE2B25">
        <w:rPr>
          <w:rFonts w:ascii="PT Sans" w:hAnsi="PT Sans" w:cs="Helvetica"/>
          <w:color w:val="272C30"/>
          <w:sz w:val="23"/>
          <w:szCs w:val="23"/>
        </w:rPr>
        <w:br/>
        <w:t>12.2.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w:t>
      </w:r>
      <w:r w:rsidRPr="00DE2B25">
        <w:rPr>
          <w:rFonts w:ascii="PT Sans" w:hAnsi="PT Sans" w:cs="Helvetica"/>
          <w:color w:val="272C30"/>
          <w:sz w:val="23"/>
          <w:szCs w:val="23"/>
        </w:rPr>
        <w:br/>
        <w:t>12.3. Kupní smlouva včetně obchodních podmínek je archivována prodávajícím v elektronické podobě a není přístupná.</w:t>
      </w:r>
      <w:r w:rsidRPr="00DE2B25">
        <w:rPr>
          <w:rFonts w:ascii="PT Sans" w:hAnsi="PT Sans" w:cs="Helvetica"/>
          <w:color w:val="272C30"/>
          <w:sz w:val="23"/>
          <w:szCs w:val="23"/>
        </w:rPr>
        <w:br/>
        <w:t>12.4. Přílohu obchodních podmínek tvoří vzorový formulář pro odstoupení od kupní smlouvy.</w:t>
      </w:r>
      <w:r w:rsidRPr="00DE2B25">
        <w:rPr>
          <w:rFonts w:ascii="PT Sans" w:hAnsi="PT Sans" w:cs="Helvetica"/>
          <w:color w:val="272C30"/>
          <w:sz w:val="23"/>
          <w:szCs w:val="23"/>
        </w:rPr>
        <w:br/>
        <w:t xml:space="preserve">12.5. Kontaktní údaje prodávajícího: Václav Spurný, Zahrádka 28, 364 61 Teplá, </w:t>
      </w:r>
      <w:hyperlink r:id="rId12" w:history="1">
        <w:r w:rsidRPr="00DE2B25">
          <w:rPr>
            <w:rFonts w:ascii="PT Sans" w:hAnsi="PT Sans" w:cs="Helvetica"/>
            <w:color w:val="4E5861"/>
            <w:sz w:val="23"/>
            <w:szCs w:val="23"/>
          </w:rPr>
          <w:t>obchod@bozita.cz,</w:t>
        </w:r>
      </w:hyperlink>
      <w:r w:rsidRPr="00DE2B25">
        <w:rPr>
          <w:rFonts w:ascii="PT Sans" w:hAnsi="PT Sans" w:cs="Helvetica"/>
          <w:color w:val="272C30"/>
          <w:sz w:val="23"/>
          <w:szCs w:val="23"/>
        </w:rPr>
        <w:t xml:space="preserve"> +420 608 906 069.</w:t>
      </w:r>
    </w:p>
    <w:p w:rsidR="00DE2B25" w:rsidRPr="00DE2B25" w:rsidRDefault="00DE2B25" w:rsidP="00DE2B25">
      <w:pPr>
        <w:shd w:val="clear" w:color="auto" w:fill="FFFFFF"/>
        <w:spacing w:before="100" w:beforeAutospacing="1" w:after="100" w:afterAutospacing="1"/>
        <w:rPr>
          <w:rFonts w:ascii="PT Sans" w:hAnsi="PT Sans" w:cs="Helvetica"/>
          <w:color w:val="272C30"/>
          <w:sz w:val="23"/>
          <w:szCs w:val="23"/>
        </w:rPr>
      </w:pPr>
      <w:r w:rsidRPr="00DE2B25">
        <w:rPr>
          <w:rFonts w:ascii="PT Sans" w:hAnsi="PT Sans" w:cs="Helvetica"/>
          <w:color w:val="272C30"/>
          <w:sz w:val="23"/>
          <w:szCs w:val="23"/>
        </w:rPr>
        <w:t xml:space="preserve">V Zahrádce dne </w:t>
      </w:r>
      <w:proofErr w:type="gramStart"/>
      <w:r w:rsidRPr="00DE2B25">
        <w:rPr>
          <w:rFonts w:ascii="PT Sans" w:hAnsi="PT Sans" w:cs="Helvetica"/>
          <w:color w:val="272C30"/>
          <w:sz w:val="23"/>
          <w:szCs w:val="23"/>
        </w:rPr>
        <w:t>13.11.2017</w:t>
      </w:r>
      <w:proofErr w:type="gramEnd"/>
      <w:r w:rsidRPr="00DE2B25">
        <w:rPr>
          <w:rFonts w:ascii="PT Sans" w:hAnsi="PT Sans" w:cs="Helvetica"/>
          <w:color w:val="272C30"/>
          <w:sz w:val="23"/>
          <w:szCs w:val="23"/>
        </w:rPr>
        <w:t xml:space="preserve"> ​</w:t>
      </w:r>
    </w:p>
    <w:p w:rsidR="008B532B" w:rsidRDefault="008B532B"/>
    <w:sectPr w:rsidR="008B5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default"/>
  </w:font>
  <w:font w:name="PT Sans">
    <w:altName w:val="Times New Roman"/>
    <w:charset w:val="00"/>
    <w:family w:val="auto"/>
    <w:pitch w:val="default"/>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B5F3B"/>
    <w:multiLevelType w:val="multilevel"/>
    <w:tmpl w:val="635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32B"/>
    <w:rsid w:val="00844A2A"/>
    <w:rsid w:val="008B532B"/>
    <w:rsid w:val="009421AA"/>
    <w:rsid w:val="00AC642C"/>
    <w:rsid w:val="00B66242"/>
    <w:rsid w:val="00C77ED3"/>
    <w:rsid w:val="00DE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link w:val="Nadpis1Char"/>
    <w:uiPriority w:val="9"/>
    <w:qFormat/>
    <w:rsid w:val="00DE2B25"/>
    <w:pPr>
      <w:spacing w:before="100" w:beforeAutospacing="1" w:after="100" w:afterAutospacing="1"/>
      <w:outlineLvl w:val="0"/>
    </w:pPr>
    <w:rPr>
      <w:rFonts w:ascii="Roboto" w:hAnsi="Roboto"/>
      <w:kern w:val="36"/>
      <w:sz w:val="48"/>
      <w:szCs w:val="48"/>
    </w:rPr>
  </w:style>
  <w:style w:type="paragraph" w:styleId="Nadpis2">
    <w:name w:val="heading 2"/>
    <w:basedOn w:val="Normln"/>
    <w:link w:val="Nadpis2Char"/>
    <w:uiPriority w:val="9"/>
    <w:qFormat/>
    <w:rsid w:val="00DE2B25"/>
    <w:pPr>
      <w:spacing w:before="100" w:beforeAutospacing="1" w:after="225"/>
      <w:outlineLvl w:val="1"/>
    </w:pPr>
    <w:rPr>
      <w:rFonts w:ascii="Roboto" w:hAnsi="Roboto"/>
      <w:sz w:val="38"/>
      <w:szCs w:val="3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1Char">
    <w:name w:val="Nadpis 1 Char"/>
    <w:link w:val="Nadpis1"/>
    <w:uiPriority w:val="9"/>
    <w:rsid w:val="00DE2B25"/>
    <w:rPr>
      <w:rFonts w:ascii="Roboto" w:hAnsi="Roboto"/>
      <w:kern w:val="36"/>
      <w:sz w:val="48"/>
      <w:szCs w:val="48"/>
    </w:rPr>
  </w:style>
  <w:style w:type="character" w:customStyle="1" w:styleId="Nadpis2Char">
    <w:name w:val="Nadpis 2 Char"/>
    <w:link w:val="Nadpis2"/>
    <w:uiPriority w:val="9"/>
    <w:rsid w:val="00DE2B25"/>
    <w:rPr>
      <w:rFonts w:ascii="Roboto" w:hAnsi="Roboto"/>
      <w:sz w:val="38"/>
      <w:szCs w:val="38"/>
    </w:rPr>
  </w:style>
  <w:style w:type="character" w:styleId="Hypertextovodkaz">
    <w:name w:val="Hyperlink"/>
    <w:uiPriority w:val="99"/>
    <w:unhideWhenUsed/>
    <w:rsid w:val="00DE2B25"/>
    <w:rPr>
      <w:strike w:val="0"/>
      <w:dstrike w:val="0"/>
      <w:color w:val="4E5861"/>
      <w:u w:val="none"/>
      <w:effect w:val="none"/>
    </w:rPr>
  </w:style>
  <w:style w:type="character" w:styleId="Siln">
    <w:name w:val="Strong"/>
    <w:uiPriority w:val="22"/>
    <w:qFormat/>
    <w:rsid w:val="00DE2B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05939">
      <w:bodyDiv w:val="1"/>
      <w:marLeft w:val="0"/>
      <w:marRight w:val="0"/>
      <w:marTop w:val="0"/>
      <w:marBottom w:val="0"/>
      <w:divBdr>
        <w:top w:val="none" w:sz="0" w:space="0" w:color="auto"/>
        <w:left w:val="none" w:sz="0" w:space="0" w:color="auto"/>
        <w:bottom w:val="none" w:sz="0" w:space="0" w:color="auto"/>
        <w:right w:val="none" w:sz="0" w:space="0" w:color="auto"/>
      </w:divBdr>
      <w:divsChild>
        <w:div w:id="463157358">
          <w:marLeft w:val="0"/>
          <w:marRight w:val="0"/>
          <w:marTop w:val="0"/>
          <w:marBottom w:val="0"/>
          <w:divBdr>
            <w:top w:val="none" w:sz="0" w:space="0" w:color="auto"/>
            <w:left w:val="none" w:sz="0" w:space="0" w:color="auto"/>
            <w:bottom w:val="none" w:sz="0" w:space="0" w:color="auto"/>
            <w:right w:val="none" w:sz="0" w:space="0" w:color="auto"/>
          </w:divBdr>
          <w:divsChild>
            <w:div w:id="1621036063">
              <w:marLeft w:val="0"/>
              <w:marRight w:val="0"/>
              <w:marTop w:val="0"/>
              <w:marBottom w:val="0"/>
              <w:divBdr>
                <w:top w:val="none" w:sz="0" w:space="0" w:color="auto"/>
                <w:left w:val="none" w:sz="0" w:space="0" w:color="auto"/>
                <w:bottom w:val="none" w:sz="0" w:space="0" w:color="auto"/>
                <w:right w:val="none" w:sz="0" w:space="0" w:color="auto"/>
              </w:divBdr>
              <w:divsChild>
                <w:div w:id="682629745">
                  <w:marLeft w:val="0"/>
                  <w:marRight w:val="0"/>
                  <w:marTop w:val="0"/>
                  <w:marBottom w:val="0"/>
                  <w:divBdr>
                    <w:top w:val="none" w:sz="0" w:space="0" w:color="auto"/>
                    <w:left w:val="none" w:sz="0" w:space="0" w:color="auto"/>
                    <w:bottom w:val="none" w:sz="0" w:space="0" w:color="auto"/>
                    <w:right w:val="none" w:sz="0" w:space="0" w:color="auto"/>
                  </w:divBdr>
                  <w:divsChild>
                    <w:div w:id="1545561276">
                      <w:marLeft w:val="0"/>
                      <w:marRight w:val="0"/>
                      <w:marTop w:val="0"/>
                      <w:marBottom w:val="0"/>
                      <w:divBdr>
                        <w:top w:val="none" w:sz="0" w:space="0" w:color="auto"/>
                        <w:left w:val="none" w:sz="0" w:space="0" w:color="auto"/>
                        <w:bottom w:val="none" w:sz="0" w:space="0" w:color="auto"/>
                        <w:right w:val="none" w:sz="0" w:space="0" w:color="auto"/>
                      </w:divBdr>
                      <w:divsChild>
                        <w:div w:id="2095392492">
                          <w:marLeft w:val="0"/>
                          <w:marRight w:val="0"/>
                          <w:marTop w:val="0"/>
                          <w:marBottom w:val="0"/>
                          <w:divBdr>
                            <w:top w:val="none" w:sz="0" w:space="0" w:color="auto"/>
                            <w:left w:val="none" w:sz="0" w:space="0" w:color="auto"/>
                            <w:bottom w:val="none" w:sz="0" w:space="0" w:color="auto"/>
                            <w:right w:val="none" w:sz="0" w:space="0" w:color="auto"/>
                          </w:divBdr>
                        </w:div>
                        <w:div w:id="1614021885">
                          <w:marLeft w:val="0"/>
                          <w:marRight w:val="0"/>
                          <w:marTop w:val="0"/>
                          <w:marBottom w:val="0"/>
                          <w:divBdr>
                            <w:top w:val="none" w:sz="0" w:space="0" w:color="auto"/>
                            <w:left w:val="none" w:sz="0" w:space="0" w:color="auto"/>
                            <w:bottom w:val="none" w:sz="0" w:space="0" w:color="auto"/>
                            <w:right w:val="none" w:sz="0" w:space="0" w:color="auto"/>
                          </w:divBdr>
                          <w:divsChild>
                            <w:div w:id="2146576793">
                              <w:marLeft w:val="0"/>
                              <w:marRight w:val="0"/>
                              <w:marTop w:val="0"/>
                              <w:marBottom w:val="0"/>
                              <w:divBdr>
                                <w:top w:val="none" w:sz="0" w:space="0" w:color="auto"/>
                                <w:left w:val="none" w:sz="0" w:space="0" w:color="auto"/>
                                <w:bottom w:val="none" w:sz="0" w:space="0" w:color="auto"/>
                                <w:right w:val="none" w:sz="0" w:space="0" w:color="auto"/>
                              </w:divBdr>
                              <w:divsChild>
                                <w:div w:id="1017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dr.coi.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hop-bozita.flox.cz/files/formular-odstoupeni-smlouva/odstoupeni-od-smlouvy-eshop.docx" TargetMode="External"/><Relationship Id="rId12" Type="http://schemas.openxmlformats.org/officeDocument/2006/relationships/hyperlink" Target="mailto:obchod@bozi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hop-bozita.cz,/" TargetMode="External"/><Relationship Id="rId11" Type="http://schemas.openxmlformats.org/officeDocument/2006/relationships/hyperlink" Target="http://www.konzument.cz/reseni-sporu/alternativni-zpusoby-reseni/scs-a-mus.php" TargetMode="External"/><Relationship Id="rId5" Type="http://schemas.openxmlformats.org/officeDocument/2006/relationships/hyperlink" Target="http://www.eshop-bozita.cz,/" TargetMode="External"/><Relationship Id="rId10" Type="http://schemas.openxmlformats.org/officeDocument/2006/relationships/hyperlink" Target="mailto:spotrebitel@regio.cz," TargetMode="External"/><Relationship Id="rId4" Type="http://schemas.openxmlformats.org/officeDocument/2006/relationships/webSettings" Target="webSettings.xml"/><Relationship Id="rId9" Type="http://schemas.openxmlformats.org/officeDocument/2006/relationships/hyperlink" Target="mailto:adr@coi.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3242</Words>
  <Characters>19134</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OBČERSTVENÍ</vt:lpstr>
    </vt:vector>
  </TitlesOfParts>
  <Company/>
  <LinksUpToDate>false</LinksUpToDate>
  <CharactersWithSpaces>22332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OBČERSTVENÍ</dc:title>
  <dc:creator>Lenka</dc:creator>
  <cp:lastModifiedBy>Václav Spurný</cp:lastModifiedBy>
  <cp:revision>3</cp:revision>
  <cp:lastPrinted>2011-10-11T12:51:00Z</cp:lastPrinted>
  <dcterms:created xsi:type="dcterms:W3CDTF">2017-11-14T10:31:00Z</dcterms:created>
  <dcterms:modified xsi:type="dcterms:W3CDTF">2017-11-14T10:33:00Z</dcterms:modified>
</cp:coreProperties>
</file>